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B3" w:rsidRPr="00E63F7B" w:rsidRDefault="000468A3">
      <w:pPr>
        <w:rPr>
          <w:rFonts w:ascii="Arial" w:hAnsi="Arial" w:cs="Arial"/>
          <w:sz w:val="18"/>
          <w:szCs w:val="18"/>
        </w:rPr>
      </w:pPr>
    </w:p>
    <w:p w:rsidR="00E63F7B" w:rsidRDefault="00E63F7B" w:rsidP="00E63F7B">
      <w:pPr>
        <w:pStyle w:val="Default"/>
        <w:jc w:val="center"/>
        <w:rPr>
          <w:rFonts w:ascii="Arial" w:hAnsi="Arial" w:cs="Arial"/>
          <w:b/>
          <w:bCs/>
          <w:sz w:val="23"/>
          <w:szCs w:val="23"/>
        </w:rPr>
      </w:pPr>
      <w:r>
        <w:rPr>
          <w:b/>
          <w:bCs/>
          <w:sz w:val="36"/>
          <w:szCs w:val="36"/>
        </w:rPr>
        <w:t>County of Sacramento</w:t>
      </w:r>
      <w:r w:rsidRPr="00E63F7B">
        <w:rPr>
          <w:rFonts w:ascii="Arial" w:hAnsi="Arial" w:cs="Arial"/>
          <w:b/>
          <w:bCs/>
          <w:sz w:val="23"/>
          <w:szCs w:val="23"/>
        </w:rPr>
        <w:t xml:space="preserve"> </w:t>
      </w:r>
    </w:p>
    <w:p w:rsidR="009644D2" w:rsidRDefault="009644D2" w:rsidP="00E63F7B">
      <w:pPr>
        <w:pStyle w:val="Default"/>
        <w:jc w:val="center"/>
        <w:rPr>
          <w:rFonts w:ascii="Arial" w:hAnsi="Arial" w:cs="Arial"/>
          <w:b/>
          <w:bCs/>
          <w:sz w:val="23"/>
          <w:szCs w:val="23"/>
        </w:rPr>
      </w:pPr>
    </w:p>
    <w:p w:rsidR="00E63F7B" w:rsidRDefault="00E63F7B" w:rsidP="00E63F7B">
      <w:pPr>
        <w:pStyle w:val="Default"/>
        <w:jc w:val="center"/>
        <w:rPr>
          <w:rFonts w:ascii="Arial" w:hAnsi="Arial" w:cs="Arial"/>
          <w:b/>
          <w:bCs/>
          <w:sz w:val="23"/>
          <w:szCs w:val="23"/>
        </w:rPr>
      </w:pPr>
      <w:r>
        <w:rPr>
          <w:rFonts w:ascii="Arial" w:hAnsi="Arial" w:cs="Arial"/>
          <w:b/>
          <w:bCs/>
          <w:sz w:val="23"/>
          <w:szCs w:val="23"/>
        </w:rPr>
        <w:t>DEPARTMENT OF HUMAN ASSISTANCE / HEALTH AND HUMAN SERVICES</w:t>
      </w:r>
    </w:p>
    <w:p w:rsidR="00E63F7B" w:rsidRDefault="009644D2" w:rsidP="00E63F7B">
      <w:pPr>
        <w:pStyle w:val="Default"/>
        <w:jc w:val="center"/>
        <w:rPr>
          <w:sz w:val="22"/>
          <w:szCs w:val="22"/>
        </w:rPr>
      </w:pPr>
      <w:r>
        <w:rPr>
          <w:rFonts w:ascii="Arial" w:hAnsi="Arial" w:cs="Arial"/>
          <w:noProof/>
          <w:sz w:val="20"/>
          <w:szCs w:val="20"/>
        </w:rPr>
        <w:drawing>
          <wp:anchor distT="0" distB="0" distL="114300" distR="114300" simplePos="0" relativeHeight="251659264" behindDoc="0" locked="0" layoutInCell="1" allowOverlap="1" wp14:anchorId="347B8C64" wp14:editId="02C59972">
            <wp:simplePos x="0" y="0"/>
            <wp:positionH relativeFrom="column">
              <wp:posOffset>746125</wp:posOffset>
            </wp:positionH>
            <wp:positionV relativeFrom="paragraph">
              <wp:posOffset>99003</wp:posOffset>
            </wp:positionV>
            <wp:extent cx="906780" cy="834390"/>
            <wp:effectExtent l="0" t="0" r="7620" b="3810"/>
            <wp:wrapNone/>
            <wp:docPr id="3" name="Picture 3" descr="Image result for county of sacrame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unty of sacrament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F7B">
        <w:rPr>
          <w:rFonts w:ascii="Arial" w:hAnsi="Arial" w:cs="Arial"/>
          <w:b/>
          <w:bCs/>
          <w:sz w:val="23"/>
          <w:szCs w:val="23"/>
        </w:rPr>
        <w:t>SCHOLARSHIP PROGRAM APPLICATION</w:t>
      </w:r>
    </w:p>
    <w:p w:rsidR="00E63F7B" w:rsidRDefault="009644D2" w:rsidP="00E63F7B">
      <w:pPr>
        <w:pStyle w:val="Default"/>
        <w:rPr>
          <w:color w:val="auto"/>
        </w:rPr>
      </w:pPr>
      <w:r>
        <w:rPr>
          <w:noProof/>
        </w:rPr>
        <w:drawing>
          <wp:anchor distT="0" distB="0" distL="114300" distR="114300" simplePos="0" relativeHeight="251661312" behindDoc="0" locked="0" layoutInCell="1" allowOverlap="1" wp14:anchorId="7044B3CF" wp14:editId="16B3080F">
            <wp:simplePos x="0" y="0"/>
            <wp:positionH relativeFrom="margin">
              <wp:posOffset>2216958</wp:posOffset>
            </wp:positionH>
            <wp:positionV relativeFrom="paragraph">
              <wp:posOffset>104486</wp:posOffset>
            </wp:positionV>
            <wp:extent cx="2153285" cy="586740"/>
            <wp:effectExtent l="0" t="0" r="0" b="3810"/>
            <wp:wrapNone/>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8"/>
                    <a:stretch>
                      <a:fillRect/>
                    </a:stretch>
                  </pic:blipFill>
                  <pic:spPr>
                    <a:xfrm>
                      <a:off x="0" y="0"/>
                      <a:ext cx="2153285" cy="586740"/>
                    </a:xfrm>
                    <a:prstGeom prst="rect">
                      <a:avLst/>
                    </a:prstGeom>
                  </pic:spPr>
                </pic:pic>
              </a:graphicData>
            </a:graphic>
          </wp:anchor>
        </w:drawing>
      </w:r>
    </w:p>
    <w:p w:rsidR="0012017D" w:rsidRPr="00E63F7B" w:rsidRDefault="009644D2">
      <w:pPr>
        <w:rPr>
          <w:rFonts w:ascii="Arial" w:hAnsi="Arial" w:cs="Arial"/>
          <w:sz w:val="18"/>
          <w:szCs w:val="18"/>
        </w:rPr>
      </w:pPr>
      <w:r>
        <w:rPr>
          <w:rFonts w:ascii="Arial" w:hAnsi="Arial" w:cs="Arial"/>
          <w:b/>
          <w:bCs/>
          <w:noProof/>
          <w:sz w:val="23"/>
          <w:szCs w:val="23"/>
        </w:rPr>
        <w:drawing>
          <wp:anchor distT="0" distB="0" distL="114300" distR="114300" simplePos="0" relativeHeight="251663360" behindDoc="0" locked="0" layoutInCell="1" allowOverlap="1" wp14:anchorId="3E1891C4" wp14:editId="4F9CD58F">
            <wp:simplePos x="0" y="0"/>
            <wp:positionH relativeFrom="margin">
              <wp:posOffset>4749165</wp:posOffset>
            </wp:positionH>
            <wp:positionV relativeFrom="paragraph">
              <wp:posOffset>13970</wp:posOffset>
            </wp:positionV>
            <wp:extent cx="1858211" cy="44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211" cy="4454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F7B" w:rsidRDefault="00E63F7B" w:rsidP="0012017D">
      <w:pPr>
        <w:tabs>
          <w:tab w:val="left" w:pos="2208"/>
        </w:tabs>
        <w:spacing w:after="0" w:line="240" w:lineRule="auto"/>
        <w:ind w:left="36"/>
        <w:rPr>
          <w:rFonts w:ascii="Arial" w:hAnsi="Arial" w:cs="Arial"/>
          <w:b/>
          <w:sz w:val="18"/>
          <w:szCs w:val="18"/>
          <w:u w:val="single"/>
        </w:rPr>
      </w:pPr>
    </w:p>
    <w:p w:rsidR="00E63F7B" w:rsidRDefault="00E63F7B" w:rsidP="0012017D">
      <w:pPr>
        <w:tabs>
          <w:tab w:val="left" w:pos="2208"/>
        </w:tabs>
        <w:spacing w:after="0" w:line="240" w:lineRule="auto"/>
        <w:ind w:left="36"/>
        <w:rPr>
          <w:rFonts w:ascii="Arial" w:hAnsi="Arial" w:cs="Arial"/>
          <w:b/>
          <w:sz w:val="18"/>
          <w:szCs w:val="18"/>
          <w:u w:val="single"/>
        </w:rPr>
      </w:pPr>
    </w:p>
    <w:p w:rsidR="00E63F7B" w:rsidRDefault="00E63F7B" w:rsidP="009644D2">
      <w:pPr>
        <w:tabs>
          <w:tab w:val="left" w:pos="2208"/>
        </w:tabs>
        <w:spacing w:after="0" w:line="240" w:lineRule="auto"/>
        <w:rPr>
          <w:rFonts w:ascii="Arial" w:hAnsi="Arial" w:cs="Arial"/>
          <w:b/>
          <w:sz w:val="18"/>
          <w:szCs w:val="18"/>
          <w:u w:val="single"/>
        </w:rPr>
      </w:pPr>
    </w:p>
    <w:p w:rsidR="00E63F7B" w:rsidRDefault="00E63F7B" w:rsidP="009644D2">
      <w:pPr>
        <w:tabs>
          <w:tab w:val="left" w:pos="2208"/>
        </w:tabs>
        <w:spacing w:after="0" w:line="240" w:lineRule="auto"/>
        <w:rPr>
          <w:rFonts w:ascii="Arial" w:hAnsi="Arial" w:cs="Arial"/>
          <w:b/>
          <w:sz w:val="18"/>
          <w:szCs w:val="18"/>
          <w:u w:val="single"/>
        </w:rPr>
      </w:pPr>
    </w:p>
    <w:p w:rsidR="0012017D" w:rsidRPr="00E63F7B" w:rsidRDefault="0012017D" w:rsidP="0012017D">
      <w:pPr>
        <w:tabs>
          <w:tab w:val="left" w:pos="2208"/>
        </w:tabs>
        <w:spacing w:after="0" w:line="240" w:lineRule="auto"/>
        <w:ind w:left="36"/>
        <w:rPr>
          <w:rFonts w:ascii="Arial" w:eastAsia="Times New Roman" w:hAnsi="Arial" w:cs="Arial"/>
          <w:b/>
          <w:sz w:val="18"/>
          <w:szCs w:val="18"/>
          <w:u w:val="single"/>
        </w:rPr>
      </w:pPr>
      <w:r w:rsidRPr="00E63F7B">
        <w:rPr>
          <w:rFonts w:ascii="Arial" w:hAnsi="Arial" w:cs="Arial"/>
          <w:b/>
          <w:sz w:val="18"/>
          <w:szCs w:val="18"/>
          <w:u w:val="single"/>
        </w:rPr>
        <w:t>BACKGROUND</w:t>
      </w:r>
      <w:r w:rsidRPr="00E63F7B">
        <w:rPr>
          <w:rFonts w:ascii="Arial" w:hAnsi="Arial" w:cs="Arial"/>
          <w:b/>
          <w:sz w:val="18"/>
          <w:szCs w:val="18"/>
          <w:u w:val="single" w:color="000000"/>
        </w:rPr>
        <w:t xml:space="preserve"> </w:t>
      </w:r>
    </w:p>
    <w:p w:rsidR="0012017D" w:rsidRPr="00E63F7B" w:rsidRDefault="0012017D" w:rsidP="0012017D">
      <w:pPr>
        <w:spacing w:after="0" w:line="240" w:lineRule="auto"/>
        <w:ind w:left="31"/>
        <w:rPr>
          <w:rFonts w:ascii="Arial" w:hAnsi="Arial" w:cs="Arial"/>
          <w:sz w:val="18"/>
          <w:szCs w:val="18"/>
        </w:rPr>
      </w:pPr>
      <w:r w:rsidRPr="00E63F7B">
        <w:rPr>
          <w:rFonts w:ascii="Arial" w:hAnsi="Arial" w:cs="Arial"/>
          <w:sz w:val="18"/>
          <w:szCs w:val="18"/>
        </w:rPr>
        <w:t xml:space="preserve">Employees of Sacramento County’s Department of Human Assistance raise funds annually to award college scholarships to graduating high school seniors living in Sacramento County. This collaborative college scholarship program is available to encourage graduating seniors from low-income families to pursue an education at an accredited college, university, technical or trade school. </w:t>
      </w:r>
    </w:p>
    <w:p w:rsidR="0012017D" w:rsidRPr="00E63F7B" w:rsidRDefault="0012017D" w:rsidP="0012017D">
      <w:pPr>
        <w:spacing w:after="0" w:line="240" w:lineRule="auto"/>
        <w:ind w:left="36"/>
        <w:rPr>
          <w:rFonts w:ascii="Arial" w:hAnsi="Arial" w:cs="Arial"/>
          <w:sz w:val="18"/>
          <w:szCs w:val="18"/>
        </w:rPr>
      </w:pPr>
      <w:r w:rsidRPr="00E63F7B">
        <w:rPr>
          <w:rFonts w:ascii="Arial" w:hAnsi="Arial" w:cs="Arial"/>
          <w:sz w:val="18"/>
          <w:szCs w:val="18"/>
        </w:rPr>
        <w:t xml:space="preserve"> </w:t>
      </w:r>
    </w:p>
    <w:p w:rsidR="0012017D" w:rsidRPr="00E63F7B" w:rsidRDefault="0012017D" w:rsidP="0012017D">
      <w:pPr>
        <w:spacing w:after="0" w:line="240" w:lineRule="auto"/>
        <w:ind w:left="31"/>
        <w:rPr>
          <w:rFonts w:ascii="Arial" w:hAnsi="Arial" w:cs="Arial"/>
          <w:sz w:val="18"/>
          <w:szCs w:val="18"/>
        </w:rPr>
      </w:pPr>
      <w:r w:rsidRPr="00E63F7B">
        <w:rPr>
          <w:rFonts w:ascii="Arial" w:hAnsi="Arial" w:cs="Arial"/>
          <w:sz w:val="18"/>
          <w:szCs w:val="18"/>
        </w:rPr>
        <w:t xml:space="preserve">Eligibility for scholarships is without regard to race, gender, ethnicity, religion, or political affiliation. </w:t>
      </w:r>
    </w:p>
    <w:p w:rsidR="0012017D" w:rsidRPr="00E63F7B" w:rsidRDefault="0012017D" w:rsidP="0012017D">
      <w:pPr>
        <w:spacing w:after="0" w:line="240" w:lineRule="auto"/>
        <w:ind w:left="31"/>
        <w:rPr>
          <w:rFonts w:ascii="Arial" w:hAnsi="Arial" w:cs="Arial"/>
          <w:sz w:val="18"/>
          <w:szCs w:val="18"/>
        </w:rPr>
      </w:pPr>
      <w:r w:rsidRPr="00E63F7B">
        <w:rPr>
          <w:rFonts w:ascii="Arial" w:hAnsi="Arial" w:cs="Arial"/>
          <w:sz w:val="18"/>
          <w:szCs w:val="18"/>
        </w:rPr>
        <w:t xml:space="preserve">Employees of Sacramento County and their families, except for employees working in the </w:t>
      </w:r>
    </w:p>
    <w:p w:rsidR="0012017D" w:rsidRPr="00E63F7B" w:rsidRDefault="0012017D" w:rsidP="0012017D">
      <w:pPr>
        <w:spacing w:after="0" w:line="240" w:lineRule="auto"/>
        <w:ind w:left="31"/>
        <w:rPr>
          <w:rFonts w:ascii="Arial" w:hAnsi="Arial" w:cs="Arial"/>
          <w:sz w:val="18"/>
          <w:szCs w:val="18"/>
        </w:rPr>
      </w:pPr>
      <w:proofErr w:type="gramStart"/>
      <w:r w:rsidRPr="00E63F7B">
        <w:rPr>
          <w:rFonts w:ascii="Arial" w:hAnsi="Arial" w:cs="Arial"/>
          <w:sz w:val="18"/>
          <w:szCs w:val="18"/>
        </w:rPr>
        <w:t>classification</w:t>
      </w:r>
      <w:proofErr w:type="gramEnd"/>
      <w:r w:rsidRPr="00E63F7B">
        <w:rPr>
          <w:rFonts w:ascii="Arial" w:hAnsi="Arial" w:cs="Arial"/>
          <w:sz w:val="18"/>
          <w:szCs w:val="18"/>
        </w:rPr>
        <w:t xml:space="preserve"> of student aide, are not eligible</w:t>
      </w:r>
      <w:r w:rsidRPr="00E63F7B">
        <w:rPr>
          <w:rFonts w:ascii="Arial" w:eastAsia="Arial" w:hAnsi="Arial" w:cs="Arial"/>
          <w:b/>
          <w:sz w:val="18"/>
          <w:szCs w:val="18"/>
        </w:rPr>
        <w:t>.</w:t>
      </w:r>
      <w:r w:rsidRPr="00E63F7B">
        <w:rPr>
          <w:rFonts w:ascii="Arial" w:hAnsi="Arial" w:cs="Arial"/>
          <w:sz w:val="18"/>
          <w:szCs w:val="18"/>
        </w:rPr>
        <w:t xml:space="preserve"> </w:t>
      </w:r>
    </w:p>
    <w:p w:rsidR="0012017D" w:rsidRPr="00E63F7B" w:rsidRDefault="0012017D" w:rsidP="0012017D">
      <w:pPr>
        <w:spacing w:after="0" w:line="240" w:lineRule="auto"/>
        <w:ind w:left="31"/>
        <w:rPr>
          <w:rFonts w:ascii="Arial" w:hAnsi="Arial" w:cs="Arial"/>
          <w:sz w:val="18"/>
          <w:szCs w:val="18"/>
        </w:rPr>
      </w:pPr>
    </w:p>
    <w:p w:rsidR="0012017D" w:rsidRPr="00E63F7B" w:rsidRDefault="0012017D" w:rsidP="0012017D">
      <w:pPr>
        <w:spacing w:after="0" w:line="240" w:lineRule="auto"/>
        <w:ind w:left="31"/>
        <w:rPr>
          <w:rFonts w:ascii="Arial" w:hAnsi="Arial" w:cs="Arial"/>
          <w:b/>
          <w:sz w:val="18"/>
          <w:szCs w:val="18"/>
          <w:u w:val="single"/>
        </w:rPr>
      </w:pPr>
      <w:r w:rsidRPr="00E63F7B">
        <w:rPr>
          <w:rFonts w:ascii="Arial" w:hAnsi="Arial" w:cs="Arial"/>
          <w:b/>
          <w:sz w:val="18"/>
          <w:szCs w:val="18"/>
          <w:u w:val="single"/>
        </w:rPr>
        <w:t>PURPOSE OF SCHOLARSHIP</w:t>
      </w:r>
    </w:p>
    <w:p w:rsidR="0012017D" w:rsidRPr="00E63F7B" w:rsidRDefault="0012017D" w:rsidP="0012017D">
      <w:pPr>
        <w:spacing w:after="0" w:line="240" w:lineRule="auto"/>
        <w:ind w:left="31"/>
        <w:rPr>
          <w:rFonts w:ascii="Arial" w:hAnsi="Arial" w:cs="Arial"/>
          <w:sz w:val="18"/>
          <w:szCs w:val="18"/>
        </w:rPr>
      </w:pPr>
      <w:r w:rsidRPr="00E63F7B">
        <w:rPr>
          <w:rFonts w:ascii="Arial" w:hAnsi="Arial" w:cs="Arial"/>
          <w:sz w:val="18"/>
          <w:szCs w:val="18"/>
        </w:rPr>
        <w:t>This scholarship is awarded each year to promote:</w:t>
      </w:r>
    </w:p>
    <w:p w:rsidR="0012017D" w:rsidRPr="00E63F7B" w:rsidRDefault="0012017D" w:rsidP="0012017D">
      <w:pPr>
        <w:spacing w:after="0" w:line="240" w:lineRule="auto"/>
        <w:ind w:left="31"/>
        <w:rPr>
          <w:rFonts w:ascii="Arial" w:hAnsi="Arial" w:cs="Arial"/>
          <w:sz w:val="18"/>
          <w:szCs w:val="18"/>
        </w:rPr>
      </w:pPr>
      <w:r w:rsidRPr="00E63F7B">
        <w:rPr>
          <w:rFonts w:ascii="Arial" w:hAnsi="Arial" w:cs="Arial"/>
          <w:sz w:val="18"/>
          <w:szCs w:val="18"/>
        </w:rPr>
        <w:tab/>
        <w:t>Higher Education</w:t>
      </w:r>
    </w:p>
    <w:p w:rsidR="0012017D" w:rsidRPr="00E63F7B" w:rsidRDefault="0012017D" w:rsidP="0012017D">
      <w:pPr>
        <w:spacing w:after="0" w:line="240" w:lineRule="auto"/>
        <w:ind w:left="31"/>
        <w:rPr>
          <w:rFonts w:ascii="Arial" w:hAnsi="Arial" w:cs="Arial"/>
          <w:sz w:val="18"/>
          <w:szCs w:val="18"/>
        </w:rPr>
      </w:pPr>
      <w:r w:rsidRPr="00E63F7B">
        <w:rPr>
          <w:rFonts w:ascii="Arial" w:hAnsi="Arial" w:cs="Arial"/>
          <w:sz w:val="18"/>
          <w:szCs w:val="18"/>
        </w:rPr>
        <w:tab/>
        <w:t>Economic Resilience</w:t>
      </w:r>
    </w:p>
    <w:p w:rsidR="0012017D" w:rsidRPr="00E63F7B" w:rsidRDefault="0012017D" w:rsidP="0012017D">
      <w:pPr>
        <w:spacing w:after="0" w:line="240" w:lineRule="auto"/>
        <w:ind w:left="31"/>
        <w:rPr>
          <w:rFonts w:ascii="Arial" w:hAnsi="Arial" w:cs="Arial"/>
          <w:sz w:val="18"/>
          <w:szCs w:val="18"/>
        </w:rPr>
      </w:pPr>
      <w:r w:rsidRPr="00E63F7B">
        <w:rPr>
          <w:rFonts w:ascii="Arial" w:hAnsi="Arial" w:cs="Arial"/>
          <w:sz w:val="18"/>
          <w:szCs w:val="18"/>
        </w:rPr>
        <w:tab/>
        <w:t>Stronger Communities</w:t>
      </w:r>
    </w:p>
    <w:p w:rsidR="0012017D" w:rsidRPr="00E63F7B" w:rsidRDefault="0012017D" w:rsidP="0012017D">
      <w:pPr>
        <w:spacing w:after="0" w:line="240" w:lineRule="auto"/>
        <w:ind w:left="31"/>
        <w:rPr>
          <w:rFonts w:ascii="Arial" w:hAnsi="Arial" w:cs="Arial"/>
          <w:sz w:val="18"/>
          <w:szCs w:val="18"/>
        </w:rPr>
      </w:pPr>
    </w:p>
    <w:p w:rsidR="0012017D" w:rsidRPr="00E63F7B" w:rsidRDefault="0012017D" w:rsidP="0012017D">
      <w:pPr>
        <w:spacing w:after="0" w:line="240" w:lineRule="auto"/>
        <w:ind w:left="31"/>
        <w:rPr>
          <w:rFonts w:ascii="Arial" w:hAnsi="Arial" w:cs="Arial"/>
          <w:sz w:val="18"/>
          <w:szCs w:val="18"/>
        </w:rPr>
      </w:pPr>
      <w:r w:rsidRPr="00E63F7B">
        <w:rPr>
          <w:rFonts w:ascii="Arial" w:hAnsi="Arial" w:cs="Arial"/>
          <w:sz w:val="18"/>
          <w:szCs w:val="18"/>
        </w:rPr>
        <w:t xml:space="preserve">Scholarship recipients will be notified mid-April 2017. Cash awards will be presented at a ceremony to be held in the Sacramento County Board of Supervisors Chambers at 700 H Street (downtown Sacramento) on Thursday, May 11th at 6:00 p.m. </w:t>
      </w:r>
    </w:p>
    <w:p w:rsidR="0012017D" w:rsidRPr="00E63F7B" w:rsidRDefault="0012017D" w:rsidP="0012017D">
      <w:pPr>
        <w:spacing w:after="0" w:line="240" w:lineRule="auto"/>
        <w:ind w:left="36"/>
        <w:rPr>
          <w:rFonts w:ascii="Arial" w:hAnsi="Arial" w:cs="Arial"/>
          <w:sz w:val="18"/>
          <w:szCs w:val="18"/>
        </w:rPr>
      </w:pPr>
      <w:r w:rsidRPr="00E63F7B">
        <w:rPr>
          <w:rFonts w:ascii="Arial" w:eastAsia="Arial" w:hAnsi="Arial" w:cs="Arial"/>
          <w:b/>
          <w:sz w:val="18"/>
          <w:szCs w:val="18"/>
        </w:rPr>
        <w:t xml:space="preserve"> </w:t>
      </w:r>
    </w:p>
    <w:p w:rsidR="0012017D" w:rsidRPr="009644D2" w:rsidRDefault="0012017D" w:rsidP="0012017D">
      <w:pPr>
        <w:spacing w:after="0" w:line="240" w:lineRule="auto"/>
        <w:ind w:left="-5" w:right="3748"/>
        <w:rPr>
          <w:rFonts w:ascii="Arial" w:eastAsia="Arial" w:hAnsi="Arial" w:cs="Arial"/>
          <w:b/>
          <w:sz w:val="18"/>
          <w:szCs w:val="18"/>
        </w:rPr>
      </w:pPr>
      <w:proofErr w:type="gramStart"/>
      <w:r w:rsidRPr="009644D2">
        <w:rPr>
          <w:rFonts w:ascii="Arial" w:eastAsia="Arial" w:hAnsi="Arial" w:cs="Arial"/>
          <w:b/>
          <w:sz w:val="18"/>
          <w:szCs w:val="18"/>
          <w:u w:val="single" w:color="000000"/>
        </w:rPr>
        <w:t>ELIGIBILITY</w:t>
      </w:r>
      <w:r w:rsidRPr="009644D2">
        <w:rPr>
          <w:rFonts w:ascii="Arial" w:eastAsia="Arial" w:hAnsi="Arial" w:cs="Arial"/>
          <w:b/>
          <w:sz w:val="18"/>
          <w:szCs w:val="18"/>
        </w:rPr>
        <w:t xml:space="preserve">  (</w:t>
      </w:r>
      <w:proofErr w:type="gramEnd"/>
      <w:r w:rsidRPr="009644D2">
        <w:rPr>
          <w:rFonts w:ascii="Arial" w:eastAsia="Arial" w:hAnsi="Arial" w:cs="Arial"/>
          <w:b/>
          <w:sz w:val="18"/>
          <w:szCs w:val="18"/>
        </w:rPr>
        <w:t>All applications are subject to verification and proof of eligibility)</w:t>
      </w:r>
    </w:p>
    <w:tbl>
      <w:tblPr>
        <w:tblpPr w:leftFromText="180" w:rightFromText="180" w:vertAnchor="text" w:horzAnchor="page" w:tblpX="8742" w:tblpY="64"/>
        <w:tblW w:w="2199" w:type="dxa"/>
        <w:tblLook w:val="04A0" w:firstRow="1" w:lastRow="0" w:firstColumn="1" w:lastColumn="0" w:noHBand="0" w:noVBand="1"/>
      </w:tblPr>
      <w:tblGrid>
        <w:gridCol w:w="1099"/>
        <w:gridCol w:w="1100"/>
      </w:tblGrid>
      <w:tr w:rsidR="00192DAD" w:rsidRPr="009644D2" w:rsidTr="00531F7D">
        <w:trPr>
          <w:trHeight w:val="329"/>
        </w:trPr>
        <w:tc>
          <w:tcPr>
            <w:tcW w:w="21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DAD" w:rsidRPr="00192DAD" w:rsidRDefault="00192DAD" w:rsidP="00192DAD">
            <w:pPr>
              <w:spacing w:after="0" w:line="240" w:lineRule="auto"/>
              <w:jc w:val="center"/>
              <w:rPr>
                <w:rFonts w:ascii="Times New Roman" w:eastAsia="Times New Roman" w:hAnsi="Times New Roman" w:cs="Times New Roman"/>
                <w:b/>
                <w:color w:val="000000"/>
                <w:sz w:val="14"/>
                <w:szCs w:val="14"/>
              </w:rPr>
            </w:pPr>
            <w:r w:rsidRPr="00192DAD">
              <w:rPr>
                <w:rFonts w:ascii="Times New Roman" w:eastAsia="Times New Roman" w:hAnsi="Times New Roman" w:cs="Times New Roman"/>
                <w:b/>
                <w:color w:val="000000"/>
                <w:sz w:val="14"/>
                <w:szCs w:val="14"/>
              </w:rPr>
              <w:t>DHA Scholarship Program Income Limits</w:t>
            </w:r>
          </w:p>
          <w:p w:rsidR="00192DAD" w:rsidRPr="009644D2" w:rsidRDefault="00192DAD" w:rsidP="00192DAD">
            <w:pPr>
              <w:spacing w:after="0" w:line="240" w:lineRule="auto"/>
              <w:jc w:val="center"/>
              <w:rPr>
                <w:rFonts w:ascii="Calibri" w:eastAsia="Times New Roman" w:hAnsi="Calibri" w:cs="Calibri"/>
                <w:color w:val="000000"/>
              </w:rPr>
            </w:pPr>
            <w:r w:rsidRPr="00192DAD">
              <w:rPr>
                <w:rFonts w:ascii="Times New Roman" w:eastAsia="Times New Roman" w:hAnsi="Times New Roman" w:cs="Times New Roman"/>
                <w:b/>
                <w:color w:val="000000"/>
                <w:sz w:val="14"/>
                <w:szCs w:val="14"/>
              </w:rPr>
              <w:t>2016-17</w:t>
            </w:r>
            <w:r w:rsidRPr="009644D2">
              <w:rPr>
                <w:rFonts w:ascii="Times New Roman" w:eastAsia="Times New Roman" w:hAnsi="Times New Roman" w:cs="Times New Roman"/>
                <w:b/>
                <w:color w:val="000000"/>
                <w:sz w:val="14"/>
                <w:szCs w:val="14"/>
              </w:rPr>
              <w:t> </w:t>
            </w:r>
          </w:p>
        </w:tc>
      </w:tr>
      <w:tr w:rsidR="00192DAD" w:rsidRPr="009644D2" w:rsidTr="00531F7D">
        <w:trPr>
          <w:trHeight w:val="17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sidRPr="00192DAD">
              <w:rPr>
                <w:rFonts w:ascii="Times New Roman" w:eastAsia="Times New Roman" w:hAnsi="Times New Roman" w:cs="Times New Roman"/>
                <w:color w:val="000000"/>
                <w:sz w:val="14"/>
                <w:szCs w:val="14"/>
              </w:rPr>
              <w:t>Number of People in Household</w:t>
            </w:r>
          </w:p>
        </w:tc>
        <w:tc>
          <w:tcPr>
            <w:tcW w:w="1100" w:type="dxa"/>
            <w:tcBorders>
              <w:top w:val="nil"/>
              <w:left w:val="nil"/>
              <w:bottom w:val="single" w:sz="4" w:space="0" w:color="auto"/>
              <w:right w:val="single" w:sz="4" w:space="0" w:color="auto"/>
            </w:tcBorders>
            <w:shd w:val="clear" w:color="auto" w:fill="auto"/>
            <w:noWrap/>
            <w:vAlign w:val="bottom"/>
            <w:hideMark/>
          </w:tcPr>
          <w:p w:rsidR="00192DAD" w:rsidRPr="009644D2" w:rsidRDefault="00192DAD" w:rsidP="00192DAD">
            <w:pPr>
              <w:spacing w:after="0" w:line="276"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Income </w:t>
            </w:r>
            <w:r w:rsidRPr="00192DAD">
              <w:rPr>
                <w:rFonts w:ascii="Times New Roman" w:eastAsia="Times New Roman" w:hAnsi="Times New Roman" w:cs="Times New Roman"/>
                <w:color w:val="000000"/>
                <w:sz w:val="14"/>
                <w:szCs w:val="14"/>
              </w:rPr>
              <w:t>Limits</w:t>
            </w:r>
          </w:p>
        </w:tc>
      </w:tr>
      <w:tr w:rsidR="00192DAD" w:rsidRPr="009644D2" w:rsidTr="00531F7D">
        <w:trPr>
          <w:trHeight w:val="20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00" w:type="dxa"/>
            <w:tcBorders>
              <w:top w:val="nil"/>
              <w:left w:val="nil"/>
              <w:bottom w:val="single" w:sz="4" w:space="0" w:color="auto"/>
              <w:right w:val="single" w:sz="4" w:space="0" w:color="auto"/>
            </w:tcBorders>
            <w:shd w:val="clear" w:color="auto" w:fill="auto"/>
            <w:noWrap/>
            <w:vAlign w:val="bottom"/>
            <w:hideMark/>
          </w:tcPr>
          <w:p w:rsidR="00192DAD" w:rsidRPr="009644D2" w:rsidRDefault="00456792"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$39,617</w:t>
            </w:r>
          </w:p>
        </w:tc>
      </w:tr>
      <w:tr w:rsidR="00192DAD" w:rsidRPr="009644D2" w:rsidTr="00531F7D">
        <w:trPr>
          <w:trHeight w:val="19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1100" w:type="dxa"/>
            <w:tcBorders>
              <w:top w:val="nil"/>
              <w:left w:val="nil"/>
              <w:bottom w:val="single" w:sz="4" w:space="0" w:color="auto"/>
              <w:right w:val="single" w:sz="4" w:space="0" w:color="auto"/>
            </w:tcBorders>
            <w:shd w:val="clear" w:color="auto" w:fill="auto"/>
            <w:noWrap/>
            <w:vAlign w:val="bottom"/>
            <w:hideMark/>
          </w:tcPr>
          <w:p w:rsidR="00192DAD" w:rsidRPr="009644D2" w:rsidRDefault="00456792"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$45,007</w:t>
            </w:r>
          </w:p>
        </w:tc>
      </w:tr>
      <w:tr w:rsidR="00192DAD" w:rsidRPr="009644D2" w:rsidTr="00531F7D">
        <w:trPr>
          <w:trHeight w:val="19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1100" w:type="dxa"/>
            <w:tcBorders>
              <w:top w:val="nil"/>
              <w:left w:val="nil"/>
              <w:bottom w:val="single" w:sz="4" w:space="0" w:color="auto"/>
              <w:right w:val="single" w:sz="4" w:space="0" w:color="auto"/>
            </w:tcBorders>
            <w:shd w:val="clear" w:color="auto" w:fill="auto"/>
            <w:noWrap/>
            <w:vAlign w:val="bottom"/>
            <w:hideMark/>
          </w:tcPr>
          <w:p w:rsidR="00192DAD" w:rsidRPr="009644D2" w:rsidRDefault="00456792"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$50,397</w:t>
            </w:r>
          </w:p>
        </w:tc>
      </w:tr>
      <w:tr w:rsidR="00192DAD" w:rsidRPr="009644D2" w:rsidTr="00531F7D">
        <w:trPr>
          <w:trHeight w:val="18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1100" w:type="dxa"/>
            <w:tcBorders>
              <w:top w:val="nil"/>
              <w:left w:val="nil"/>
              <w:bottom w:val="single" w:sz="4" w:space="0" w:color="auto"/>
              <w:right w:val="single" w:sz="4" w:space="0" w:color="auto"/>
            </w:tcBorders>
            <w:shd w:val="clear" w:color="auto" w:fill="auto"/>
            <w:noWrap/>
            <w:vAlign w:val="bottom"/>
            <w:hideMark/>
          </w:tcPr>
          <w:p w:rsidR="00192DAD" w:rsidRPr="009644D2" w:rsidRDefault="00456792"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$55,787</w:t>
            </w:r>
          </w:p>
        </w:tc>
      </w:tr>
      <w:tr w:rsidR="00192DAD" w:rsidRPr="009644D2" w:rsidTr="00531F7D">
        <w:trPr>
          <w:trHeight w:val="20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100" w:type="dxa"/>
            <w:tcBorders>
              <w:top w:val="nil"/>
              <w:left w:val="nil"/>
              <w:bottom w:val="single" w:sz="4" w:space="0" w:color="auto"/>
              <w:right w:val="single" w:sz="4" w:space="0" w:color="auto"/>
            </w:tcBorders>
            <w:shd w:val="clear" w:color="auto" w:fill="auto"/>
            <w:noWrap/>
            <w:vAlign w:val="bottom"/>
            <w:hideMark/>
          </w:tcPr>
          <w:p w:rsidR="00192DAD" w:rsidRPr="009644D2" w:rsidRDefault="00456792"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$61,177</w:t>
            </w:r>
          </w:p>
        </w:tc>
      </w:tr>
      <w:tr w:rsidR="00192DAD" w:rsidRPr="009644D2" w:rsidTr="00531F7D">
        <w:trPr>
          <w:trHeight w:val="19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1100" w:type="dxa"/>
            <w:tcBorders>
              <w:top w:val="nil"/>
              <w:left w:val="nil"/>
              <w:bottom w:val="single" w:sz="4" w:space="0" w:color="auto"/>
              <w:right w:val="single" w:sz="4" w:space="0" w:color="auto"/>
            </w:tcBorders>
            <w:shd w:val="clear" w:color="auto" w:fill="auto"/>
            <w:noWrap/>
            <w:vAlign w:val="bottom"/>
          </w:tcPr>
          <w:p w:rsidR="00192DAD" w:rsidRPr="009644D2" w:rsidRDefault="00456792"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$69,497</w:t>
            </w:r>
          </w:p>
        </w:tc>
      </w:tr>
      <w:tr w:rsidR="00192DAD" w:rsidRPr="009644D2" w:rsidTr="00531F7D">
        <w:trPr>
          <w:trHeight w:val="19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1100" w:type="dxa"/>
            <w:tcBorders>
              <w:top w:val="nil"/>
              <w:left w:val="nil"/>
              <w:bottom w:val="single" w:sz="4" w:space="0" w:color="auto"/>
              <w:right w:val="single" w:sz="4" w:space="0" w:color="auto"/>
            </w:tcBorders>
            <w:shd w:val="clear" w:color="auto" w:fill="auto"/>
            <w:noWrap/>
            <w:vAlign w:val="bottom"/>
          </w:tcPr>
          <w:p w:rsidR="00192DAD" w:rsidRPr="009644D2" w:rsidRDefault="00456792"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$77</w:t>
            </w:r>
            <w:r w:rsidR="00EE2929">
              <w:rPr>
                <w:rFonts w:ascii="Times New Roman" w:eastAsia="Times New Roman" w:hAnsi="Times New Roman" w:cs="Times New Roman"/>
                <w:color w:val="000000"/>
                <w:sz w:val="14"/>
                <w:szCs w:val="14"/>
              </w:rPr>
              <w:t>,</w:t>
            </w:r>
            <w:r>
              <w:rPr>
                <w:rFonts w:ascii="Times New Roman" w:eastAsia="Times New Roman" w:hAnsi="Times New Roman" w:cs="Times New Roman"/>
                <w:color w:val="000000"/>
                <w:sz w:val="14"/>
                <w:szCs w:val="14"/>
              </w:rPr>
              <w:t>817</w:t>
            </w:r>
          </w:p>
        </w:tc>
      </w:tr>
      <w:tr w:rsidR="00192DAD" w:rsidRPr="009644D2" w:rsidTr="00531F7D">
        <w:trPr>
          <w:trHeight w:val="18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1100" w:type="dxa"/>
            <w:tcBorders>
              <w:top w:val="nil"/>
              <w:left w:val="nil"/>
              <w:bottom w:val="single" w:sz="4" w:space="0" w:color="auto"/>
              <w:right w:val="single" w:sz="4" w:space="0" w:color="auto"/>
            </w:tcBorders>
            <w:shd w:val="clear" w:color="auto" w:fill="auto"/>
            <w:noWrap/>
            <w:vAlign w:val="bottom"/>
          </w:tcPr>
          <w:p w:rsidR="00192DAD" w:rsidRPr="009644D2" w:rsidRDefault="00456792"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$86,137</w:t>
            </w:r>
          </w:p>
        </w:tc>
      </w:tr>
      <w:tr w:rsidR="00192DAD" w:rsidRPr="009644D2" w:rsidTr="00531F7D">
        <w:trPr>
          <w:trHeight w:val="204"/>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1100" w:type="dxa"/>
            <w:tcBorders>
              <w:top w:val="nil"/>
              <w:left w:val="nil"/>
              <w:bottom w:val="single" w:sz="4" w:space="0" w:color="auto"/>
              <w:right w:val="single" w:sz="4" w:space="0" w:color="auto"/>
            </w:tcBorders>
            <w:shd w:val="clear" w:color="auto" w:fill="auto"/>
            <w:noWrap/>
            <w:vAlign w:val="bottom"/>
            <w:hideMark/>
          </w:tcPr>
          <w:p w:rsidR="00192DAD" w:rsidRPr="009644D2" w:rsidRDefault="00456792" w:rsidP="00192DA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$94,457</w:t>
            </w:r>
          </w:p>
        </w:tc>
      </w:tr>
      <w:tr w:rsidR="00192DAD" w:rsidRPr="009644D2" w:rsidTr="00531F7D">
        <w:trPr>
          <w:trHeight w:val="329"/>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92DAD" w:rsidRPr="009644D2" w:rsidRDefault="00192DAD" w:rsidP="00192DAD">
            <w:pPr>
              <w:spacing w:after="0" w:line="36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Add per person</w:t>
            </w:r>
          </w:p>
        </w:tc>
        <w:tc>
          <w:tcPr>
            <w:tcW w:w="1100" w:type="dxa"/>
            <w:tcBorders>
              <w:top w:val="nil"/>
              <w:left w:val="nil"/>
              <w:bottom w:val="single" w:sz="4" w:space="0" w:color="auto"/>
              <w:right w:val="single" w:sz="4" w:space="0" w:color="auto"/>
            </w:tcBorders>
            <w:shd w:val="clear" w:color="auto" w:fill="auto"/>
            <w:noWrap/>
            <w:vAlign w:val="bottom"/>
            <w:hideMark/>
          </w:tcPr>
          <w:p w:rsidR="00192DAD" w:rsidRPr="009644D2" w:rsidRDefault="00456792" w:rsidP="00192DAD">
            <w:pPr>
              <w:spacing w:after="0" w:line="36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$8,320</w:t>
            </w:r>
          </w:p>
        </w:tc>
      </w:tr>
    </w:tbl>
    <w:p w:rsidR="0012017D" w:rsidRPr="00E63F7B" w:rsidRDefault="0012017D" w:rsidP="0012017D">
      <w:pPr>
        <w:spacing w:after="0" w:line="240" w:lineRule="auto"/>
        <w:ind w:left="-5" w:right="3748"/>
        <w:rPr>
          <w:rFonts w:ascii="Arial" w:hAnsi="Arial" w:cs="Arial"/>
          <w:sz w:val="18"/>
          <w:szCs w:val="18"/>
        </w:rPr>
      </w:pPr>
      <w:r w:rsidRPr="00E63F7B">
        <w:rPr>
          <w:rFonts w:ascii="Arial" w:eastAsia="Wingdings" w:hAnsi="Arial" w:cs="Arial"/>
          <w:sz w:val="24"/>
          <w:szCs w:val="24"/>
        </w:rPr>
        <w:sym w:font="Wingdings" w:char="F0FC"/>
      </w:r>
      <w:proofErr w:type="gramStart"/>
      <w:r w:rsidRPr="00E63F7B">
        <w:rPr>
          <w:rFonts w:ascii="Arial" w:eastAsia="Arial" w:hAnsi="Arial" w:cs="Arial"/>
          <w:b/>
          <w:sz w:val="18"/>
          <w:szCs w:val="18"/>
          <w:u w:val="single" w:color="000000"/>
        </w:rPr>
        <w:t>Must</w:t>
      </w:r>
      <w:r w:rsidRPr="00E63F7B">
        <w:rPr>
          <w:rFonts w:ascii="Arial" w:hAnsi="Arial" w:cs="Arial"/>
          <w:sz w:val="18"/>
          <w:szCs w:val="18"/>
        </w:rPr>
        <w:t xml:space="preserve"> be currently living in Sacramento County.</w:t>
      </w:r>
      <w:proofErr w:type="gramEnd"/>
      <w:r w:rsidRPr="00E63F7B">
        <w:rPr>
          <w:rFonts w:ascii="Arial" w:hAnsi="Arial" w:cs="Arial"/>
          <w:sz w:val="18"/>
          <w:szCs w:val="18"/>
        </w:rPr>
        <w:t xml:space="preserve"> </w:t>
      </w:r>
    </w:p>
    <w:p w:rsidR="0012017D" w:rsidRPr="00E63F7B" w:rsidRDefault="0012017D" w:rsidP="0012017D">
      <w:pPr>
        <w:spacing w:after="0" w:line="240" w:lineRule="auto"/>
        <w:jc w:val="both"/>
        <w:rPr>
          <w:rFonts w:ascii="Arial" w:hAnsi="Arial" w:cs="Arial"/>
          <w:sz w:val="18"/>
          <w:szCs w:val="18"/>
        </w:rPr>
      </w:pPr>
      <w:r w:rsidRPr="00E63F7B">
        <w:rPr>
          <w:rFonts w:ascii="Arial" w:eastAsia="Wingdings" w:hAnsi="Arial" w:cs="Arial"/>
          <w:sz w:val="24"/>
          <w:szCs w:val="24"/>
        </w:rPr>
        <w:sym w:font="Wingdings" w:char="F0FC"/>
      </w:r>
      <w:r w:rsidRPr="00E63F7B">
        <w:rPr>
          <w:rFonts w:ascii="Arial" w:eastAsia="Wingdings" w:hAnsi="Arial" w:cs="Arial"/>
          <w:sz w:val="18"/>
          <w:szCs w:val="18"/>
        </w:rPr>
        <w:t xml:space="preserve"> </w:t>
      </w:r>
      <w:proofErr w:type="gramStart"/>
      <w:r w:rsidRPr="00E63F7B">
        <w:rPr>
          <w:rFonts w:ascii="Arial" w:eastAsia="Arial" w:hAnsi="Arial" w:cs="Arial"/>
          <w:b/>
          <w:sz w:val="18"/>
          <w:szCs w:val="18"/>
          <w:u w:val="single" w:color="000000"/>
        </w:rPr>
        <w:t>Must</w:t>
      </w:r>
      <w:r w:rsidRPr="00E63F7B">
        <w:rPr>
          <w:rFonts w:ascii="Arial" w:hAnsi="Arial" w:cs="Arial"/>
          <w:sz w:val="18"/>
          <w:szCs w:val="18"/>
        </w:rPr>
        <w:t xml:space="preserve"> be a gr</w:t>
      </w:r>
      <w:bookmarkStart w:id="0" w:name="_GoBack"/>
      <w:bookmarkEnd w:id="0"/>
      <w:r w:rsidRPr="00E63F7B">
        <w:rPr>
          <w:rFonts w:ascii="Arial" w:hAnsi="Arial" w:cs="Arial"/>
          <w:sz w:val="18"/>
          <w:szCs w:val="18"/>
        </w:rPr>
        <w:t>aduating high school senior from the class of 2017.</w:t>
      </w:r>
      <w:proofErr w:type="gramEnd"/>
      <w:r w:rsidRPr="00E63F7B">
        <w:rPr>
          <w:rFonts w:ascii="Arial" w:hAnsi="Arial" w:cs="Arial"/>
          <w:sz w:val="18"/>
          <w:szCs w:val="18"/>
        </w:rPr>
        <w:t xml:space="preserve"> </w:t>
      </w:r>
    </w:p>
    <w:p w:rsidR="0012017D" w:rsidRPr="00E63F7B" w:rsidRDefault="00192DAD" w:rsidP="00192DAD">
      <w:pPr>
        <w:spacing w:after="0" w:line="240" w:lineRule="auto"/>
        <w:rPr>
          <w:rFonts w:ascii="Arial" w:hAnsi="Arial" w:cs="Arial"/>
          <w:sz w:val="18"/>
          <w:szCs w:val="18"/>
        </w:rPr>
      </w:pPr>
      <w:r>
        <w:rPr>
          <w:rFonts w:ascii="Arial" w:hAnsi="Arial" w:cs="Arial"/>
          <w:sz w:val="18"/>
          <w:szCs w:val="18"/>
        </w:rPr>
        <w:t xml:space="preserve">     </w:t>
      </w:r>
      <w:proofErr w:type="gramStart"/>
      <w:r w:rsidR="0012017D" w:rsidRPr="00E63F7B">
        <w:rPr>
          <w:rFonts w:ascii="Arial" w:hAnsi="Arial" w:cs="Arial"/>
          <w:sz w:val="18"/>
          <w:szCs w:val="18"/>
        </w:rPr>
        <w:t>entering</w:t>
      </w:r>
      <w:proofErr w:type="gramEnd"/>
      <w:r w:rsidR="0012017D" w:rsidRPr="00E63F7B">
        <w:rPr>
          <w:rFonts w:ascii="Arial" w:hAnsi="Arial" w:cs="Arial"/>
          <w:sz w:val="18"/>
          <w:szCs w:val="18"/>
        </w:rPr>
        <w:t xml:space="preserve"> a two- or four-year accredited college, university, or technical/trade school. </w:t>
      </w:r>
    </w:p>
    <w:p w:rsidR="0012017D" w:rsidRPr="00E63F7B" w:rsidRDefault="0012017D" w:rsidP="0012017D">
      <w:pPr>
        <w:spacing w:after="0" w:line="240" w:lineRule="auto"/>
        <w:jc w:val="both"/>
        <w:rPr>
          <w:rFonts w:ascii="Arial" w:hAnsi="Arial" w:cs="Arial"/>
          <w:sz w:val="18"/>
          <w:szCs w:val="18"/>
        </w:rPr>
      </w:pPr>
      <w:r w:rsidRPr="00E63F7B">
        <w:rPr>
          <w:rFonts w:ascii="Arial" w:eastAsia="Wingdings" w:hAnsi="Arial" w:cs="Arial"/>
          <w:sz w:val="24"/>
          <w:szCs w:val="24"/>
        </w:rPr>
        <w:sym w:font="Wingdings" w:char="F0FC"/>
      </w:r>
      <w:r w:rsidRPr="00E63F7B">
        <w:rPr>
          <w:rFonts w:ascii="Arial" w:eastAsia="Wingdings" w:hAnsi="Arial" w:cs="Arial"/>
          <w:sz w:val="18"/>
          <w:szCs w:val="18"/>
        </w:rPr>
        <w:t xml:space="preserve"> </w:t>
      </w:r>
      <w:proofErr w:type="gramStart"/>
      <w:r w:rsidRPr="00E63F7B">
        <w:rPr>
          <w:rFonts w:ascii="Arial" w:eastAsia="Arial" w:hAnsi="Arial" w:cs="Arial"/>
          <w:b/>
          <w:sz w:val="18"/>
          <w:szCs w:val="18"/>
          <w:u w:val="single" w:color="000000"/>
        </w:rPr>
        <w:t>Must</w:t>
      </w:r>
      <w:r w:rsidRPr="00E63F7B">
        <w:rPr>
          <w:rFonts w:ascii="Arial" w:hAnsi="Arial" w:cs="Arial"/>
          <w:sz w:val="18"/>
          <w:szCs w:val="18"/>
        </w:rPr>
        <w:t xml:space="preserve"> have a minimum Cumulative Grade Point Average (G.P.A.) of 2</w:t>
      </w:r>
      <w:r w:rsidRPr="00E63F7B">
        <w:rPr>
          <w:rFonts w:ascii="Arial" w:eastAsia="Arial" w:hAnsi="Arial" w:cs="Arial"/>
          <w:b/>
          <w:sz w:val="18"/>
          <w:szCs w:val="18"/>
        </w:rPr>
        <w:t>.</w:t>
      </w:r>
      <w:r w:rsidRPr="00E63F7B">
        <w:rPr>
          <w:rFonts w:ascii="Arial" w:hAnsi="Arial" w:cs="Arial"/>
          <w:sz w:val="18"/>
          <w:szCs w:val="18"/>
        </w:rPr>
        <w:t>5.</w:t>
      </w:r>
      <w:proofErr w:type="gramEnd"/>
      <w:r w:rsidRPr="00E63F7B">
        <w:rPr>
          <w:rFonts w:ascii="Arial" w:hAnsi="Arial" w:cs="Arial"/>
          <w:sz w:val="18"/>
          <w:szCs w:val="18"/>
        </w:rPr>
        <w:t xml:space="preserve"> </w:t>
      </w:r>
    </w:p>
    <w:p w:rsidR="0012017D" w:rsidRPr="00E63F7B" w:rsidRDefault="0012017D" w:rsidP="0012017D">
      <w:pPr>
        <w:spacing w:after="0" w:line="240" w:lineRule="auto"/>
        <w:jc w:val="both"/>
        <w:rPr>
          <w:rFonts w:ascii="Arial" w:hAnsi="Arial" w:cs="Arial"/>
          <w:sz w:val="18"/>
          <w:szCs w:val="18"/>
        </w:rPr>
      </w:pPr>
      <w:r w:rsidRPr="00E63F7B">
        <w:rPr>
          <w:rFonts w:ascii="Arial" w:eastAsia="Wingdings" w:hAnsi="Arial" w:cs="Arial"/>
          <w:sz w:val="24"/>
          <w:szCs w:val="24"/>
        </w:rPr>
        <w:sym w:font="Wingdings" w:char="F0FC"/>
      </w:r>
      <w:r w:rsidRPr="00E63F7B">
        <w:rPr>
          <w:rFonts w:ascii="Arial" w:eastAsia="Wingdings" w:hAnsi="Arial" w:cs="Arial"/>
          <w:sz w:val="18"/>
          <w:szCs w:val="18"/>
        </w:rPr>
        <w:t xml:space="preserve"> </w:t>
      </w:r>
      <w:proofErr w:type="gramStart"/>
      <w:r w:rsidRPr="00E63F7B">
        <w:rPr>
          <w:rFonts w:ascii="Arial" w:eastAsia="Arial" w:hAnsi="Arial" w:cs="Arial"/>
          <w:b/>
          <w:sz w:val="18"/>
          <w:szCs w:val="18"/>
          <w:u w:val="single" w:color="000000"/>
        </w:rPr>
        <w:t xml:space="preserve">Must </w:t>
      </w:r>
      <w:r w:rsidR="00456792">
        <w:rPr>
          <w:rFonts w:ascii="Arial" w:hAnsi="Arial" w:cs="Arial"/>
          <w:sz w:val="18"/>
          <w:szCs w:val="18"/>
        </w:rPr>
        <w:t xml:space="preserve">be </w:t>
      </w:r>
      <w:r w:rsidR="00EE2929">
        <w:rPr>
          <w:rFonts w:ascii="Arial" w:hAnsi="Arial" w:cs="Arial"/>
          <w:sz w:val="18"/>
          <w:szCs w:val="18"/>
        </w:rPr>
        <w:t>on public assistance or low income</w:t>
      </w:r>
      <w:r w:rsidRPr="00E63F7B">
        <w:rPr>
          <w:rFonts w:ascii="Arial" w:hAnsi="Arial" w:cs="Arial"/>
          <w:sz w:val="18"/>
          <w:szCs w:val="18"/>
        </w:rPr>
        <w:t>.</w:t>
      </w:r>
      <w:proofErr w:type="gramEnd"/>
      <w:r w:rsidRPr="00E63F7B">
        <w:rPr>
          <w:rFonts w:ascii="Arial" w:hAnsi="Arial" w:cs="Arial"/>
          <w:sz w:val="18"/>
          <w:szCs w:val="18"/>
        </w:rPr>
        <w:t xml:space="preserve">  Submit current verification of public</w:t>
      </w:r>
    </w:p>
    <w:p w:rsidR="0012017D" w:rsidRPr="00E63F7B" w:rsidRDefault="0012017D" w:rsidP="0012017D">
      <w:pPr>
        <w:spacing w:after="0" w:line="240" w:lineRule="auto"/>
        <w:jc w:val="both"/>
        <w:rPr>
          <w:rFonts w:ascii="Arial" w:hAnsi="Arial" w:cs="Arial"/>
          <w:sz w:val="18"/>
          <w:szCs w:val="18"/>
        </w:rPr>
      </w:pPr>
      <w:r w:rsidRPr="00E63F7B">
        <w:rPr>
          <w:rFonts w:ascii="Arial" w:hAnsi="Arial" w:cs="Arial"/>
          <w:sz w:val="18"/>
          <w:szCs w:val="18"/>
        </w:rPr>
        <w:t xml:space="preserve">    </w:t>
      </w:r>
      <w:proofErr w:type="gramStart"/>
      <w:r w:rsidR="000468A3">
        <w:rPr>
          <w:rFonts w:ascii="Arial" w:hAnsi="Arial" w:cs="Arial"/>
          <w:sz w:val="18"/>
          <w:szCs w:val="18"/>
        </w:rPr>
        <w:t>a</w:t>
      </w:r>
      <w:r w:rsidR="000468A3" w:rsidRPr="00E63F7B">
        <w:rPr>
          <w:rFonts w:ascii="Arial" w:hAnsi="Arial" w:cs="Arial"/>
          <w:sz w:val="18"/>
          <w:szCs w:val="18"/>
        </w:rPr>
        <w:t>ssistance</w:t>
      </w:r>
      <w:proofErr w:type="gramEnd"/>
      <w:r w:rsidRPr="00E63F7B">
        <w:rPr>
          <w:rFonts w:ascii="Arial" w:hAnsi="Arial" w:cs="Arial"/>
          <w:sz w:val="18"/>
          <w:szCs w:val="18"/>
        </w:rPr>
        <w:t xml:space="preserve"> or if not on public assistance, IRS  tax form 1040 (2016).</w:t>
      </w:r>
    </w:p>
    <w:p w:rsidR="0012017D" w:rsidRPr="00E63F7B" w:rsidRDefault="0012017D" w:rsidP="0012017D">
      <w:pPr>
        <w:spacing w:after="0" w:line="240" w:lineRule="auto"/>
        <w:ind w:left="36"/>
        <w:rPr>
          <w:rFonts w:ascii="Arial" w:hAnsi="Arial" w:cs="Arial"/>
          <w:sz w:val="18"/>
          <w:szCs w:val="18"/>
        </w:rPr>
      </w:pPr>
      <w:r w:rsidRPr="00E63F7B">
        <w:rPr>
          <w:rFonts w:ascii="Arial" w:hAnsi="Arial" w:cs="Arial"/>
          <w:sz w:val="18"/>
          <w:szCs w:val="18"/>
        </w:rPr>
        <w:t xml:space="preserve"> </w:t>
      </w:r>
    </w:p>
    <w:p w:rsidR="00E63F7B" w:rsidRPr="00E63F7B" w:rsidRDefault="0012017D" w:rsidP="00E63F7B">
      <w:pPr>
        <w:pStyle w:val="Heading1"/>
        <w:spacing w:line="240" w:lineRule="auto"/>
        <w:ind w:left="31"/>
        <w:rPr>
          <w:sz w:val="6"/>
          <w:szCs w:val="6"/>
          <w:u w:val="none"/>
        </w:rPr>
      </w:pPr>
      <w:r w:rsidRPr="00E63F7B">
        <w:rPr>
          <w:sz w:val="18"/>
          <w:szCs w:val="18"/>
        </w:rPr>
        <w:t>APPLICATION REQUIREMENTS</w:t>
      </w:r>
      <w:r w:rsidRPr="00E63F7B">
        <w:rPr>
          <w:sz w:val="18"/>
          <w:szCs w:val="18"/>
          <w:u w:val="none"/>
        </w:rPr>
        <w:t xml:space="preserve"> </w:t>
      </w:r>
    </w:p>
    <w:p w:rsidR="0012017D" w:rsidRPr="00E63F7B" w:rsidRDefault="0012017D" w:rsidP="0012017D">
      <w:pPr>
        <w:numPr>
          <w:ilvl w:val="0"/>
          <w:numId w:val="2"/>
        </w:numPr>
        <w:spacing w:after="0" w:line="240" w:lineRule="auto"/>
        <w:ind w:hanging="360"/>
        <w:jc w:val="both"/>
        <w:rPr>
          <w:rFonts w:ascii="Arial" w:hAnsi="Arial" w:cs="Arial"/>
          <w:sz w:val="18"/>
          <w:szCs w:val="18"/>
        </w:rPr>
      </w:pPr>
      <w:r w:rsidRPr="00E63F7B">
        <w:rPr>
          <w:rFonts w:ascii="Arial" w:eastAsia="Arial" w:hAnsi="Arial" w:cs="Arial"/>
          <w:b/>
          <w:sz w:val="18"/>
          <w:szCs w:val="18"/>
        </w:rPr>
        <w:t xml:space="preserve">All </w:t>
      </w:r>
      <w:r w:rsidRPr="00E63F7B">
        <w:rPr>
          <w:rFonts w:ascii="Arial" w:hAnsi="Arial" w:cs="Arial"/>
          <w:sz w:val="18"/>
          <w:szCs w:val="18"/>
        </w:rPr>
        <w:t xml:space="preserve">applications </w:t>
      </w:r>
      <w:r w:rsidRPr="00E63F7B">
        <w:rPr>
          <w:rFonts w:ascii="Arial" w:eastAsia="Arial" w:hAnsi="Arial" w:cs="Arial"/>
          <w:b/>
          <w:sz w:val="18"/>
          <w:szCs w:val="18"/>
        </w:rPr>
        <w:t>must</w:t>
      </w:r>
      <w:r w:rsidRPr="00E63F7B">
        <w:rPr>
          <w:rFonts w:ascii="Arial" w:hAnsi="Arial" w:cs="Arial"/>
          <w:sz w:val="18"/>
          <w:szCs w:val="18"/>
        </w:rPr>
        <w:t xml:space="preserve"> include the following: </w:t>
      </w:r>
    </w:p>
    <w:p w:rsidR="0012017D" w:rsidRPr="00E63F7B" w:rsidRDefault="00E63F7B" w:rsidP="00E63F7B">
      <w:pPr>
        <w:spacing w:after="0" w:line="240" w:lineRule="auto"/>
        <w:ind w:right="2008" w:firstLine="381"/>
        <w:jc w:val="both"/>
        <w:rPr>
          <w:rFonts w:ascii="Arial" w:hAnsi="Arial" w:cs="Arial"/>
          <w:sz w:val="18"/>
          <w:szCs w:val="18"/>
        </w:rPr>
      </w:pPr>
      <w:r w:rsidRPr="00E63F7B">
        <w:rPr>
          <w:rFonts w:ascii="Arial" w:eastAsia="Wingdings" w:hAnsi="Arial" w:cs="Arial"/>
          <w:sz w:val="24"/>
          <w:szCs w:val="24"/>
        </w:rPr>
        <w:sym w:font="Wingdings" w:char="F0FC"/>
      </w:r>
      <w:r w:rsidRPr="00E63F7B">
        <w:rPr>
          <w:rFonts w:ascii="Arial" w:eastAsia="Wingdings" w:hAnsi="Arial" w:cs="Arial"/>
          <w:sz w:val="18"/>
          <w:szCs w:val="18"/>
        </w:rPr>
        <w:t xml:space="preserve"> </w:t>
      </w:r>
      <w:r w:rsidR="0012017D" w:rsidRPr="00E63F7B">
        <w:rPr>
          <w:rFonts w:ascii="Arial" w:hAnsi="Arial" w:cs="Arial"/>
          <w:sz w:val="18"/>
          <w:szCs w:val="18"/>
        </w:rPr>
        <w:t xml:space="preserve">Official sealed high school transcript(s) - copies will not be accepted. </w:t>
      </w:r>
      <w:r w:rsidR="0012017D" w:rsidRPr="00E63F7B">
        <w:rPr>
          <w:rFonts w:ascii="Arial" w:hAnsi="Arial" w:cs="Arial"/>
          <w:sz w:val="18"/>
          <w:szCs w:val="18"/>
        </w:rPr>
        <w:tab/>
        <w:t xml:space="preserve"> </w:t>
      </w:r>
    </w:p>
    <w:p w:rsidR="00E63F7B" w:rsidRPr="00E63F7B" w:rsidRDefault="00E63F7B" w:rsidP="00E63F7B">
      <w:pPr>
        <w:spacing w:after="0" w:line="240" w:lineRule="auto"/>
        <w:ind w:right="2008" w:firstLine="381"/>
        <w:jc w:val="both"/>
        <w:rPr>
          <w:rFonts w:ascii="Arial" w:hAnsi="Arial" w:cs="Arial"/>
          <w:sz w:val="18"/>
          <w:szCs w:val="18"/>
        </w:rPr>
      </w:pPr>
      <w:r w:rsidRPr="00E63F7B">
        <w:rPr>
          <w:rFonts w:ascii="Arial" w:eastAsia="Wingdings" w:hAnsi="Arial" w:cs="Arial"/>
          <w:sz w:val="24"/>
          <w:szCs w:val="24"/>
        </w:rPr>
        <w:sym w:font="Wingdings" w:char="F0FC"/>
      </w:r>
      <w:r w:rsidRPr="00E63F7B">
        <w:rPr>
          <w:rFonts w:ascii="Arial" w:eastAsia="Wingdings" w:hAnsi="Arial" w:cs="Arial"/>
          <w:sz w:val="24"/>
          <w:szCs w:val="24"/>
        </w:rPr>
        <w:t xml:space="preserve"> </w:t>
      </w:r>
      <w:r w:rsidR="0012017D" w:rsidRPr="00E63F7B">
        <w:rPr>
          <w:rFonts w:ascii="Arial" w:hAnsi="Arial" w:cs="Arial"/>
          <w:sz w:val="18"/>
          <w:szCs w:val="18"/>
        </w:rPr>
        <w:t xml:space="preserve">Two letters of recommendation from references who can comment on </w:t>
      </w:r>
      <w:r w:rsidR="000468A3" w:rsidRPr="00E63F7B">
        <w:rPr>
          <w:rFonts w:ascii="Arial" w:hAnsi="Arial" w:cs="Arial"/>
          <w:sz w:val="18"/>
          <w:szCs w:val="18"/>
        </w:rPr>
        <w:t>students</w:t>
      </w:r>
      <w:r w:rsidR="0012017D" w:rsidRPr="00E63F7B">
        <w:rPr>
          <w:rFonts w:ascii="Arial" w:hAnsi="Arial" w:cs="Arial"/>
          <w:sz w:val="18"/>
          <w:szCs w:val="18"/>
        </w:rPr>
        <w:t xml:space="preserve"> </w:t>
      </w:r>
    </w:p>
    <w:p w:rsidR="0012017D" w:rsidRPr="00E63F7B" w:rsidRDefault="00E63F7B" w:rsidP="00E63F7B">
      <w:pPr>
        <w:spacing w:after="0" w:line="240" w:lineRule="auto"/>
        <w:ind w:right="2008" w:firstLine="381"/>
        <w:jc w:val="both"/>
        <w:rPr>
          <w:rFonts w:ascii="Arial" w:hAnsi="Arial" w:cs="Arial"/>
          <w:sz w:val="18"/>
          <w:szCs w:val="18"/>
        </w:rPr>
      </w:pPr>
      <w:r w:rsidRPr="00E63F7B">
        <w:rPr>
          <w:rFonts w:ascii="Arial" w:hAnsi="Arial" w:cs="Arial"/>
          <w:sz w:val="18"/>
          <w:szCs w:val="18"/>
        </w:rPr>
        <w:t xml:space="preserve">       </w:t>
      </w:r>
      <w:r w:rsidR="0036017B" w:rsidRPr="00E63F7B">
        <w:rPr>
          <w:rFonts w:ascii="Arial" w:hAnsi="Arial" w:cs="Arial"/>
          <w:sz w:val="18"/>
          <w:szCs w:val="18"/>
        </w:rPr>
        <w:t>Leadership/academic</w:t>
      </w:r>
      <w:r w:rsidR="0012017D" w:rsidRPr="00E63F7B">
        <w:rPr>
          <w:rFonts w:ascii="Arial" w:hAnsi="Arial" w:cs="Arial"/>
          <w:sz w:val="18"/>
          <w:szCs w:val="18"/>
        </w:rPr>
        <w:t xml:space="preserve"> abilities (at least one must be from a teacher). </w:t>
      </w:r>
    </w:p>
    <w:p w:rsidR="00E63F7B" w:rsidRDefault="00E63F7B" w:rsidP="00E63F7B">
      <w:pPr>
        <w:spacing w:after="0" w:line="240" w:lineRule="auto"/>
        <w:ind w:right="2008" w:firstLine="381"/>
        <w:jc w:val="both"/>
        <w:rPr>
          <w:rFonts w:ascii="Arial" w:hAnsi="Arial" w:cs="Arial"/>
          <w:sz w:val="18"/>
          <w:szCs w:val="18"/>
        </w:rPr>
      </w:pPr>
      <w:r w:rsidRPr="00E63F7B">
        <w:rPr>
          <w:rFonts w:ascii="Arial" w:eastAsia="Wingdings" w:hAnsi="Arial" w:cs="Arial"/>
          <w:sz w:val="24"/>
          <w:szCs w:val="24"/>
        </w:rPr>
        <w:sym w:font="Wingdings" w:char="F0FC"/>
      </w:r>
      <w:r w:rsidRPr="00E63F7B">
        <w:rPr>
          <w:rFonts w:ascii="Arial" w:eastAsia="Wingdings" w:hAnsi="Arial" w:cs="Arial"/>
          <w:sz w:val="18"/>
          <w:szCs w:val="18"/>
        </w:rPr>
        <w:t xml:space="preserve"> </w:t>
      </w:r>
      <w:r w:rsidR="0012017D" w:rsidRPr="00E63F7B">
        <w:rPr>
          <w:rFonts w:ascii="Arial" w:hAnsi="Arial" w:cs="Arial"/>
          <w:sz w:val="18"/>
          <w:szCs w:val="18"/>
        </w:rPr>
        <w:t xml:space="preserve">Acceptance letter or proof of enrollment - scholarship check will not be issued </w:t>
      </w:r>
    </w:p>
    <w:p w:rsidR="0012017D" w:rsidRPr="00E63F7B" w:rsidRDefault="00E63F7B" w:rsidP="00E63F7B">
      <w:pPr>
        <w:spacing w:after="0" w:line="240" w:lineRule="auto"/>
        <w:ind w:right="2008" w:firstLine="381"/>
        <w:jc w:val="both"/>
        <w:rPr>
          <w:rFonts w:ascii="Arial" w:hAnsi="Arial" w:cs="Arial"/>
          <w:sz w:val="18"/>
          <w:szCs w:val="18"/>
        </w:rPr>
      </w:pPr>
      <w:r>
        <w:rPr>
          <w:rFonts w:ascii="Arial" w:hAnsi="Arial" w:cs="Arial"/>
          <w:sz w:val="18"/>
          <w:szCs w:val="18"/>
        </w:rPr>
        <w:t xml:space="preserve">    </w:t>
      </w:r>
      <w:proofErr w:type="gramStart"/>
      <w:r w:rsidR="0012017D" w:rsidRPr="00E63F7B">
        <w:rPr>
          <w:rFonts w:ascii="Arial" w:hAnsi="Arial" w:cs="Arial"/>
          <w:sz w:val="18"/>
          <w:szCs w:val="18"/>
        </w:rPr>
        <w:t>until</w:t>
      </w:r>
      <w:proofErr w:type="gramEnd"/>
      <w:r w:rsidR="0012017D" w:rsidRPr="00E63F7B">
        <w:rPr>
          <w:rFonts w:ascii="Arial" w:hAnsi="Arial" w:cs="Arial"/>
          <w:sz w:val="18"/>
          <w:szCs w:val="18"/>
        </w:rPr>
        <w:t xml:space="preserve"> proof of acceptance is provided. </w:t>
      </w:r>
    </w:p>
    <w:p w:rsidR="0012017D" w:rsidRPr="00E63F7B" w:rsidRDefault="00531F7D" w:rsidP="0012017D">
      <w:pPr>
        <w:numPr>
          <w:ilvl w:val="0"/>
          <w:numId w:val="2"/>
        </w:numPr>
        <w:spacing w:after="0" w:line="240" w:lineRule="auto"/>
        <w:ind w:hanging="360"/>
        <w:jc w:val="both"/>
        <w:rPr>
          <w:rFonts w:ascii="Arial" w:hAnsi="Arial" w:cs="Arial"/>
          <w:sz w:val="18"/>
          <w:szCs w:val="18"/>
        </w:rPr>
      </w:pPr>
      <w:r w:rsidRPr="00531F7D">
        <w:rPr>
          <w:rFonts w:ascii="Arial" w:hAnsi="Arial" w:cs="Arial"/>
          <w:noProof/>
          <w:sz w:val="18"/>
          <w:szCs w:val="18"/>
        </w:rPr>
        <mc:AlternateContent>
          <mc:Choice Requires="wps">
            <w:drawing>
              <wp:anchor distT="91440" distB="91440" distL="137160" distR="137160" simplePos="0" relativeHeight="251665408" behindDoc="0" locked="0" layoutInCell="1" allowOverlap="1">
                <wp:simplePos x="0" y="0"/>
                <wp:positionH relativeFrom="margin">
                  <wp:posOffset>5085347</wp:posOffset>
                </wp:positionH>
                <wp:positionV relativeFrom="margin">
                  <wp:posOffset>6665495</wp:posOffset>
                </wp:positionV>
                <wp:extent cx="1828800" cy="1143000"/>
                <wp:effectExtent l="0" t="0" r="0" b="10795"/>
                <wp:wrapNone/>
                <wp:docPr id="140" name="Text Box 140"/>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F7D" w:rsidRPr="00531F7D" w:rsidRDefault="00531F7D" w:rsidP="00531F7D">
                            <w:pPr>
                              <w:pStyle w:val="NoSpacing"/>
                              <w:rPr>
                                <w:rFonts w:ascii="Arial" w:hAnsi="Arial" w:cs="Arial"/>
                                <w:sz w:val="14"/>
                                <w:szCs w:val="14"/>
                              </w:rPr>
                            </w:pPr>
                            <w:r w:rsidRPr="00531F7D">
                              <w:rPr>
                                <w:rFonts w:ascii="Arial" w:hAnsi="Arial" w:cs="Arial"/>
                                <w:sz w:val="14"/>
                                <w:szCs w:val="14"/>
                              </w:rPr>
                              <w:t xml:space="preserve">**The posted income limits are based on Earned Income Tax Credit Limits and </w:t>
                            </w:r>
                            <w:r>
                              <w:rPr>
                                <w:rFonts w:ascii="Arial" w:hAnsi="Arial" w:cs="Arial"/>
                                <w:sz w:val="14"/>
                                <w:szCs w:val="14"/>
                              </w:rPr>
                              <w:t>the 200% Federal P</w:t>
                            </w:r>
                            <w:r w:rsidRPr="00531F7D">
                              <w:rPr>
                                <w:rFonts w:ascii="Arial" w:hAnsi="Arial" w:cs="Arial"/>
                                <w:sz w:val="14"/>
                                <w:szCs w:val="14"/>
                              </w:rPr>
                              <w:t>overty Guidelines.</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0" o:spid="_x0000_s1026" type="#_x0000_t202" style="position:absolute;left:0;text-align:left;margin-left:400.4pt;margin-top:524.85pt;width:2in;height:90pt;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" filled="f" stroked="f" strokeweight=".5pt">
                <v:textbox style="mso-fit-shape-to-text:t" inset="0,0,18pt,0">
                  <w:txbxContent>
                    <w:p w:rsidR="00531F7D" w:rsidRPr="00531F7D" w:rsidRDefault="00531F7D" w:rsidP="00531F7D">
                      <w:pPr>
                        <w:pStyle w:val="NoSpacing"/>
                        <w:rPr>
                          <w:rFonts w:ascii="Arial" w:hAnsi="Arial" w:cs="Arial"/>
                          <w:sz w:val="14"/>
                          <w:szCs w:val="14"/>
                        </w:rPr>
                      </w:pPr>
                      <w:r w:rsidRPr="00531F7D">
                        <w:rPr>
                          <w:rFonts w:ascii="Arial" w:hAnsi="Arial" w:cs="Arial"/>
                          <w:sz w:val="14"/>
                          <w:szCs w:val="14"/>
                        </w:rPr>
                        <w:t xml:space="preserve">**The posted income limits are based on Earned Income Tax Credit Limits and </w:t>
                      </w:r>
                      <w:r>
                        <w:rPr>
                          <w:rFonts w:ascii="Arial" w:hAnsi="Arial" w:cs="Arial"/>
                          <w:sz w:val="14"/>
                          <w:szCs w:val="14"/>
                        </w:rPr>
                        <w:t>the 200% Federal P</w:t>
                      </w:r>
                      <w:r w:rsidRPr="00531F7D">
                        <w:rPr>
                          <w:rFonts w:ascii="Arial" w:hAnsi="Arial" w:cs="Arial"/>
                          <w:sz w:val="14"/>
                          <w:szCs w:val="14"/>
                        </w:rPr>
                        <w:t>overty Guidelines.</w:t>
                      </w:r>
                    </w:p>
                  </w:txbxContent>
                </v:textbox>
                <w10:wrap anchorx="margin" anchory="margin"/>
              </v:shape>
            </w:pict>
          </mc:Fallback>
        </mc:AlternateContent>
      </w:r>
      <w:r w:rsidR="0012017D" w:rsidRPr="00E63F7B">
        <w:rPr>
          <w:rFonts w:ascii="Arial" w:hAnsi="Arial" w:cs="Arial"/>
          <w:sz w:val="18"/>
          <w:szCs w:val="18"/>
        </w:rPr>
        <w:t xml:space="preserve">Essays </w:t>
      </w:r>
      <w:r w:rsidR="0012017D" w:rsidRPr="00E63F7B">
        <w:rPr>
          <w:rFonts w:ascii="Arial" w:eastAsia="Arial" w:hAnsi="Arial" w:cs="Arial"/>
          <w:b/>
          <w:sz w:val="18"/>
          <w:szCs w:val="18"/>
        </w:rPr>
        <w:t>must</w:t>
      </w:r>
      <w:r w:rsidR="00ED03E8">
        <w:rPr>
          <w:rFonts w:ascii="Arial" w:hAnsi="Arial" w:cs="Arial"/>
          <w:sz w:val="18"/>
          <w:szCs w:val="18"/>
        </w:rPr>
        <w:t xml:space="preserve"> be typed and be at least 7</w:t>
      </w:r>
      <w:r w:rsidR="0012017D" w:rsidRPr="00E63F7B">
        <w:rPr>
          <w:rFonts w:ascii="Arial" w:hAnsi="Arial" w:cs="Arial"/>
          <w:sz w:val="18"/>
          <w:szCs w:val="18"/>
        </w:rPr>
        <w:t xml:space="preserve">00 words. </w:t>
      </w:r>
    </w:p>
    <w:p w:rsidR="00E63F7B" w:rsidRPr="00E63F7B" w:rsidRDefault="0012017D" w:rsidP="0012017D">
      <w:pPr>
        <w:numPr>
          <w:ilvl w:val="0"/>
          <w:numId w:val="2"/>
        </w:numPr>
        <w:spacing w:after="0" w:line="240" w:lineRule="auto"/>
        <w:ind w:hanging="360"/>
        <w:jc w:val="both"/>
        <w:rPr>
          <w:rFonts w:ascii="Arial" w:hAnsi="Arial" w:cs="Arial"/>
          <w:sz w:val="18"/>
          <w:szCs w:val="18"/>
        </w:rPr>
      </w:pPr>
      <w:r w:rsidRPr="00E63F7B">
        <w:rPr>
          <w:rFonts w:ascii="Arial" w:hAnsi="Arial" w:cs="Arial"/>
          <w:sz w:val="18"/>
          <w:szCs w:val="18"/>
        </w:rPr>
        <w:t xml:space="preserve">Students </w:t>
      </w:r>
      <w:r w:rsidRPr="00E63F7B">
        <w:rPr>
          <w:rFonts w:ascii="Arial" w:eastAsia="Arial" w:hAnsi="Arial" w:cs="Arial"/>
          <w:b/>
          <w:sz w:val="18"/>
          <w:szCs w:val="18"/>
        </w:rPr>
        <w:t>must</w:t>
      </w:r>
      <w:r w:rsidRPr="00E63F7B">
        <w:rPr>
          <w:rFonts w:ascii="Arial" w:hAnsi="Arial" w:cs="Arial"/>
          <w:sz w:val="18"/>
          <w:szCs w:val="18"/>
        </w:rPr>
        <w:t xml:space="preserve"> title their essay to indicate the essay question they are answering.</w:t>
      </w:r>
    </w:p>
    <w:p w:rsidR="00E63F7B" w:rsidRPr="00E63F7B" w:rsidRDefault="0012017D" w:rsidP="00E63F7B">
      <w:pPr>
        <w:numPr>
          <w:ilvl w:val="0"/>
          <w:numId w:val="2"/>
        </w:numPr>
        <w:spacing w:after="0" w:line="240" w:lineRule="auto"/>
        <w:ind w:hanging="360"/>
        <w:jc w:val="both"/>
        <w:rPr>
          <w:rFonts w:ascii="Arial" w:hAnsi="Arial" w:cs="Arial"/>
          <w:sz w:val="18"/>
          <w:szCs w:val="18"/>
        </w:rPr>
      </w:pPr>
      <w:r w:rsidRPr="00E63F7B">
        <w:rPr>
          <w:rFonts w:ascii="Arial" w:hAnsi="Arial" w:cs="Arial"/>
          <w:sz w:val="18"/>
          <w:szCs w:val="18"/>
        </w:rPr>
        <w:t xml:space="preserve">Applicant and parent/guardian </w:t>
      </w:r>
      <w:r w:rsidRPr="00E63F7B">
        <w:rPr>
          <w:rFonts w:ascii="Arial" w:eastAsia="Arial" w:hAnsi="Arial" w:cs="Arial"/>
          <w:b/>
          <w:sz w:val="18"/>
          <w:szCs w:val="18"/>
        </w:rPr>
        <w:t xml:space="preserve">must </w:t>
      </w:r>
      <w:r w:rsidRPr="00E63F7B">
        <w:rPr>
          <w:rFonts w:ascii="Arial" w:hAnsi="Arial" w:cs="Arial"/>
          <w:sz w:val="18"/>
          <w:szCs w:val="18"/>
        </w:rPr>
        <w:t xml:space="preserve">sign application. </w:t>
      </w:r>
    </w:p>
    <w:p w:rsidR="0012017D" w:rsidRPr="009644D2" w:rsidRDefault="0012017D" w:rsidP="009644D2">
      <w:pPr>
        <w:numPr>
          <w:ilvl w:val="0"/>
          <w:numId w:val="2"/>
        </w:numPr>
        <w:spacing w:after="0" w:line="240" w:lineRule="auto"/>
        <w:ind w:hanging="360"/>
        <w:jc w:val="both"/>
        <w:rPr>
          <w:rFonts w:ascii="Arial" w:hAnsi="Arial" w:cs="Arial"/>
          <w:sz w:val="18"/>
          <w:szCs w:val="18"/>
        </w:rPr>
      </w:pPr>
      <w:r w:rsidRPr="00E63F7B">
        <w:rPr>
          <w:rFonts w:ascii="Arial" w:hAnsi="Arial" w:cs="Arial"/>
          <w:sz w:val="18"/>
          <w:szCs w:val="18"/>
        </w:rPr>
        <w:t xml:space="preserve">Application </w:t>
      </w:r>
      <w:r w:rsidRPr="00E63F7B">
        <w:rPr>
          <w:rFonts w:ascii="Arial" w:eastAsia="Arial" w:hAnsi="Arial" w:cs="Arial"/>
          <w:b/>
          <w:sz w:val="18"/>
          <w:szCs w:val="18"/>
        </w:rPr>
        <w:t>must</w:t>
      </w:r>
      <w:r w:rsidRPr="00E63F7B">
        <w:rPr>
          <w:rFonts w:ascii="Arial" w:hAnsi="Arial" w:cs="Arial"/>
          <w:sz w:val="18"/>
          <w:szCs w:val="18"/>
        </w:rPr>
        <w:t xml:space="preserve"> </w:t>
      </w:r>
      <w:r w:rsidR="00E63F7B" w:rsidRPr="00E63F7B">
        <w:rPr>
          <w:rFonts w:ascii="Arial" w:hAnsi="Arial" w:cs="Arial"/>
          <w:sz w:val="18"/>
          <w:szCs w:val="18"/>
        </w:rPr>
        <w:t>be postmarked by Friday, March 3, 2017</w:t>
      </w:r>
      <w:r w:rsidRPr="00E63F7B">
        <w:rPr>
          <w:rFonts w:ascii="Arial" w:hAnsi="Arial" w:cs="Arial"/>
          <w:sz w:val="18"/>
          <w:szCs w:val="18"/>
        </w:rPr>
        <w:t xml:space="preserve">. </w:t>
      </w:r>
    </w:p>
    <w:p w:rsidR="009644D2" w:rsidRDefault="009644D2" w:rsidP="0012017D">
      <w:pPr>
        <w:spacing w:after="0" w:line="240" w:lineRule="auto"/>
        <w:ind w:left="31" w:right="526"/>
        <w:rPr>
          <w:rFonts w:ascii="Arial" w:eastAsia="Arial" w:hAnsi="Arial" w:cs="Arial"/>
          <w:b/>
          <w:sz w:val="4"/>
          <w:szCs w:val="4"/>
        </w:rPr>
      </w:pPr>
    </w:p>
    <w:p w:rsidR="009644D2" w:rsidRDefault="009644D2" w:rsidP="0012017D">
      <w:pPr>
        <w:spacing w:after="0" w:line="240" w:lineRule="auto"/>
        <w:ind w:left="31" w:right="526"/>
        <w:rPr>
          <w:rFonts w:ascii="Arial" w:eastAsia="Arial" w:hAnsi="Arial" w:cs="Arial"/>
          <w:b/>
          <w:sz w:val="4"/>
          <w:szCs w:val="4"/>
        </w:rPr>
      </w:pPr>
    </w:p>
    <w:p w:rsidR="00E63F7B" w:rsidRPr="00E63F7B" w:rsidRDefault="0012017D" w:rsidP="0012017D">
      <w:pPr>
        <w:spacing w:after="0" w:line="240" w:lineRule="auto"/>
        <w:ind w:left="31" w:right="526"/>
        <w:rPr>
          <w:rFonts w:ascii="Arial" w:hAnsi="Arial" w:cs="Arial"/>
          <w:color w:val="0000FF"/>
          <w:sz w:val="18"/>
          <w:szCs w:val="18"/>
        </w:rPr>
      </w:pPr>
      <w:r w:rsidRPr="00E63F7B">
        <w:rPr>
          <w:rFonts w:ascii="Arial" w:eastAsia="Arial" w:hAnsi="Arial" w:cs="Arial"/>
          <w:b/>
          <w:sz w:val="18"/>
          <w:szCs w:val="18"/>
        </w:rPr>
        <w:t xml:space="preserve">Applications are available from:  </w:t>
      </w:r>
      <w:r w:rsidR="00E63F7B" w:rsidRPr="00E63F7B">
        <w:rPr>
          <w:rFonts w:ascii="Arial" w:eastAsia="Segoe UI Symbol" w:hAnsi="Arial" w:cs="Arial"/>
          <w:sz w:val="24"/>
          <w:szCs w:val="24"/>
          <w:vertAlign w:val="subscript"/>
        </w:rPr>
        <w:sym w:font="Wingdings" w:char="F074"/>
      </w:r>
      <w:r w:rsidR="00E63F7B" w:rsidRPr="00E63F7B">
        <w:rPr>
          <w:rFonts w:ascii="Arial" w:eastAsia="Segoe UI Symbol" w:hAnsi="Arial" w:cs="Arial"/>
          <w:sz w:val="18"/>
          <w:szCs w:val="18"/>
          <w:vertAlign w:val="subscript"/>
        </w:rPr>
        <w:t xml:space="preserve"> </w:t>
      </w:r>
      <w:r w:rsidRPr="00E63F7B">
        <w:rPr>
          <w:rFonts w:ascii="Arial" w:hAnsi="Arial" w:cs="Arial"/>
          <w:sz w:val="18"/>
          <w:szCs w:val="18"/>
        </w:rPr>
        <w:t xml:space="preserve">School/Counselor’s </w:t>
      </w:r>
      <w:r w:rsidR="000468A3" w:rsidRPr="00E63F7B">
        <w:rPr>
          <w:rFonts w:ascii="Arial" w:hAnsi="Arial" w:cs="Arial"/>
          <w:sz w:val="18"/>
          <w:szCs w:val="18"/>
        </w:rPr>
        <w:t xml:space="preserve">Office </w:t>
      </w:r>
      <w:r w:rsidR="00E63F7B" w:rsidRPr="00E63F7B">
        <w:rPr>
          <w:rFonts w:ascii="Arial" w:eastAsia="Segoe UI Symbol" w:hAnsi="Arial" w:cs="Arial"/>
          <w:sz w:val="24"/>
          <w:szCs w:val="24"/>
          <w:vertAlign w:val="subscript"/>
        </w:rPr>
        <w:sym w:font="Wingdings" w:char="F074"/>
      </w:r>
      <w:r w:rsidRPr="00E63F7B">
        <w:rPr>
          <w:rFonts w:ascii="Arial" w:hAnsi="Arial" w:cs="Arial"/>
          <w:sz w:val="18"/>
          <w:szCs w:val="18"/>
        </w:rPr>
        <w:t xml:space="preserve">All DHA </w:t>
      </w:r>
      <w:r w:rsidR="000468A3" w:rsidRPr="00E63F7B">
        <w:rPr>
          <w:rFonts w:ascii="Arial" w:hAnsi="Arial" w:cs="Arial"/>
          <w:sz w:val="18"/>
          <w:szCs w:val="18"/>
        </w:rPr>
        <w:t xml:space="preserve">Bureaus </w:t>
      </w:r>
      <w:r w:rsidR="00E63F7B" w:rsidRPr="00E63F7B">
        <w:rPr>
          <w:rFonts w:ascii="Arial" w:eastAsia="Segoe UI Symbol" w:hAnsi="Arial" w:cs="Arial"/>
          <w:sz w:val="24"/>
          <w:szCs w:val="24"/>
          <w:vertAlign w:val="subscript"/>
        </w:rPr>
        <w:sym w:font="Wingdings" w:char="F074"/>
      </w:r>
      <w:r w:rsidRPr="00E63F7B">
        <w:rPr>
          <w:rFonts w:ascii="Arial" w:hAnsi="Arial" w:cs="Arial"/>
          <w:sz w:val="18"/>
          <w:szCs w:val="18"/>
        </w:rPr>
        <w:t>Online, at</w:t>
      </w:r>
      <w:hyperlink r:id="rId10">
        <w:r w:rsidRPr="00E63F7B">
          <w:rPr>
            <w:rFonts w:ascii="Arial" w:hAnsi="Arial" w:cs="Arial"/>
            <w:color w:val="0000FF"/>
            <w:sz w:val="18"/>
            <w:szCs w:val="18"/>
          </w:rPr>
          <w:t xml:space="preserve">: </w:t>
        </w:r>
      </w:hyperlink>
      <w:hyperlink r:id="rId11">
        <w:r w:rsidRPr="0036017B">
          <w:rPr>
            <w:rFonts w:ascii="Arial" w:hAnsi="Arial" w:cs="Arial"/>
            <w:color w:val="0000FF"/>
            <w:sz w:val="18"/>
            <w:szCs w:val="18"/>
            <w:highlight w:val="yellow"/>
            <w:u w:val="single" w:color="0000FF"/>
          </w:rPr>
          <w:t>http://www.dha.saccounty.net</w:t>
        </w:r>
      </w:hyperlink>
      <w:hyperlink r:id="rId12">
        <w:r w:rsidRPr="0036017B">
          <w:rPr>
            <w:rFonts w:ascii="Arial" w:hAnsi="Arial" w:cs="Arial"/>
            <w:color w:val="0000FF"/>
            <w:sz w:val="18"/>
            <w:szCs w:val="18"/>
            <w:highlight w:val="yellow"/>
          </w:rPr>
          <w:t xml:space="preserve"> </w:t>
        </w:r>
      </w:hyperlink>
    </w:p>
    <w:p w:rsidR="00E63F7B" w:rsidRDefault="00E63F7B" w:rsidP="00E63F7B">
      <w:pPr>
        <w:spacing w:after="0" w:line="240" w:lineRule="auto"/>
        <w:ind w:left="31" w:right="526"/>
        <w:rPr>
          <w:rFonts w:ascii="Arial" w:eastAsia="Arial" w:hAnsi="Arial" w:cs="Arial"/>
          <w:b/>
          <w:sz w:val="8"/>
          <w:szCs w:val="8"/>
        </w:rPr>
      </w:pPr>
    </w:p>
    <w:p w:rsidR="00E63F7B" w:rsidRDefault="0012017D" w:rsidP="009644D2">
      <w:pPr>
        <w:spacing w:after="0" w:line="240" w:lineRule="auto"/>
        <w:ind w:left="31" w:right="526"/>
        <w:rPr>
          <w:rFonts w:ascii="Arial" w:hAnsi="Arial" w:cs="Arial"/>
          <w:sz w:val="4"/>
          <w:szCs w:val="4"/>
        </w:rPr>
      </w:pPr>
      <w:r w:rsidRPr="00E63F7B">
        <w:rPr>
          <w:rFonts w:ascii="Arial" w:eastAsia="Arial" w:hAnsi="Arial" w:cs="Arial"/>
          <w:b/>
          <w:sz w:val="18"/>
          <w:szCs w:val="18"/>
        </w:rPr>
        <w:t>NOTE:</w:t>
      </w:r>
      <w:r w:rsidRPr="00E63F7B">
        <w:rPr>
          <w:rFonts w:ascii="Arial" w:hAnsi="Arial" w:cs="Arial"/>
          <w:sz w:val="18"/>
          <w:szCs w:val="18"/>
        </w:rPr>
        <w:t xml:space="preserve"> The online application is a PDF file and requires a special reader application, which may be downloaded from the Adobe Acrobat</w:t>
      </w:r>
      <w:r w:rsidR="00E63F7B" w:rsidRPr="00E63F7B">
        <w:rPr>
          <w:rFonts w:ascii="Arial" w:eastAsia="Segoe UI Symbol" w:hAnsi="Arial" w:cs="Arial"/>
          <w:sz w:val="18"/>
          <w:szCs w:val="18"/>
          <w:vertAlign w:val="subscript"/>
        </w:rPr>
        <w:t>®</w:t>
      </w:r>
      <w:r w:rsidRPr="00E63F7B">
        <w:rPr>
          <w:rFonts w:ascii="Arial" w:hAnsi="Arial" w:cs="Arial"/>
          <w:sz w:val="18"/>
          <w:szCs w:val="18"/>
        </w:rPr>
        <w:t xml:space="preserve"> site. </w:t>
      </w:r>
    </w:p>
    <w:p w:rsidR="009644D2" w:rsidRDefault="009644D2" w:rsidP="009644D2">
      <w:pPr>
        <w:spacing w:after="0" w:line="240" w:lineRule="auto"/>
        <w:ind w:left="31" w:right="526"/>
        <w:rPr>
          <w:rFonts w:ascii="Arial" w:hAnsi="Arial" w:cs="Arial"/>
          <w:sz w:val="4"/>
          <w:szCs w:val="4"/>
        </w:rPr>
      </w:pPr>
    </w:p>
    <w:p w:rsidR="009644D2" w:rsidRPr="009644D2" w:rsidRDefault="009644D2" w:rsidP="009644D2">
      <w:pPr>
        <w:spacing w:after="0" w:line="240" w:lineRule="auto"/>
        <w:ind w:left="31" w:right="526"/>
        <w:rPr>
          <w:rFonts w:ascii="Arial" w:hAnsi="Arial" w:cs="Arial"/>
          <w:sz w:val="4"/>
          <w:szCs w:val="4"/>
        </w:rPr>
      </w:pPr>
    </w:p>
    <w:p w:rsidR="0012017D" w:rsidRPr="00E63F7B" w:rsidRDefault="0012017D" w:rsidP="0012017D">
      <w:pPr>
        <w:pStyle w:val="Heading1"/>
        <w:spacing w:line="240" w:lineRule="auto"/>
        <w:ind w:left="31"/>
        <w:rPr>
          <w:sz w:val="18"/>
          <w:szCs w:val="18"/>
        </w:rPr>
      </w:pPr>
      <w:r w:rsidRPr="00E63F7B">
        <w:rPr>
          <w:sz w:val="18"/>
          <w:szCs w:val="18"/>
        </w:rPr>
        <w:t>USE OF SCHOLARSHIP</w:t>
      </w:r>
      <w:r w:rsidRPr="00E63F7B">
        <w:rPr>
          <w:sz w:val="18"/>
          <w:szCs w:val="18"/>
          <w:u w:val="none"/>
        </w:rPr>
        <w:t xml:space="preserve"> </w:t>
      </w:r>
    </w:p>
    <w:p w:rsidR="0012017D" w:rsidRPr="00E63F7B" w:rsidRDefault="0012017D" w:rsidP="0012017D">
      <w:pPr>
        <w:spacing w:after="0" w:line="240" w:lineRule="auto"/>
        <w:ind w:left="31"/>
        <w:rPr>
          <w:rFonts w:ascii="Arial" w:hAnsi="Arial" w:cs="Arial"/>
          <w:sz w:val="18"/>
          <w:szCs w:val="18"/>
        </w:rPr>
      </w:pPr>
      <w:r w:rsidRPr="00E63F7B">
        <w:rPr>
          <w:rFonts w:ascii="Arial" w:hAnsi="Arial" w:cs="Arial"/>
          <w:sz w:val="18"/>
          <w:szCs w:val="18"/>
        </w:rPr>
        <w:t xml:space="preserve">The DHA Scholarship shall be applied toward </w:t>
      </w:r>
      <w:r w:rsidRPr="00E63F7B">
        <w:rPr>
          <w:rFonts w:ascii="Arial" w:hAnsi="Arial" w:cs="Arial"/>
          <w:sz w:val="18"/>
          <w:szCs w:val="18"/>
          <w:u w:val="single" w:color="000000"/>
        </w:rPr>
        <w:t>educational expenses</w:t>
      </w:r>
      <w:r w:rsidRPr="00E63F7B">
        <w:rPr>
          <w:rFonts w:ascii="Arial" w:hAnsi="Arial" w:cs="Arial"/>
          <w:sz w:val="18"/>
          <w:szCs w:val="18"/>
        </w:rPr>
        <w:t xml:space="preserve"> in any field of study at an accredited c</w:t>
      </w:r>
      <w:r w:rsidR="00E63F7B" w:rsidRPr="00E63F7B">
        <w:rPr>
          <w:rFonts w:ascii="Arial" w:hAnsi="Arial" w:cs="Arial"/>
          <w:sz w:val="18"/>
          <w:szCs w:val="18"/>
        </w:rPr>
        <w:t xml:space="preserve">ollege, university, technical, </w:t>
      </w:r>
      <w:r w:rsidRPr="00E63F7B">
        <w:rPr>
          <w:rFonts w:ascii="Arial" w:hAnsi="Arial" w:cs="Arial"/>
          <w:sz w:val="18"/>
          <w:szCs w:val="18"/>
        </w:rPr>
        <w:t xml:space="preserve">or trade school. </w:t>
      </w:r>
    </w:p>
    <w:p w:rsidR="00E63F7B" w:rsidRPr="00E63F7B" w:rsidRDefault="0012017D" w:rsidP="00E63F7B">
      <w:pPr>
        <w:numPr>
          <w:ilvl w:val="0"/>
          <w:numId w:val="3"/>
        </w:numPr>
        <w:spacing w:after="0" w:line="240" w:lineRule="auto"/>
        <w:ind w:hanging="360"/>
        <w:rPr>
          <w:rFonts w:ascii="Arial" w:hAnsi="Arial" w:cs="Arial"/>
          <w:sz w:val="18"/>
          <w:szCs w:val="18"/>
        </w:rPr>
      </w:pPr>
      <w:r w:rsidRPr="00E63F7B">
        <w:rPr>
          <w:rFonts w:ascii="Arial" w:eastAsia="Arial" w:hAnsi="Arial" w:cs="Arial"/>
          <w:b/>
          <w:sz w:val="18"/>
          <w:szCs w:val="18"/>
        </w:rPr>
        <w:t xml:space="preserve">Incomplete applications will </w:t>
      </w:r>
      <w:r w:rsidRPr="00E63F7B">
        <w:rPr>
          <w:rFonts w:ascii="Arial" w:eastAsia="Arial" w:hAnsi="Arial" w:cs="Arial"/>
          <w:b/>
          <w:i/>
          <w:sz w:val="18"/>
          <w:szCs w:val="18"/>
        </w:rPr>
        <w:t>NOT</w:t>
      </w:r>
      <w:r w:rsidRPr="00E63F7B">
        <w:rPr>
          <w:rFonts w:ascii="Arial" w:eastAsia="Arial" w:hAnsi="Arial" w:cs="Arial"/>
          <w:b/>
          <w:sz w:val="18"/>
          <w:szCs w:val="18"/>
        </w:rPr>
        <w:t xml:space="preserve"> be accepted. Please answer </w:t>
      </w:r>
      <w:r w:rsidRPr="00E63F7B">
        <w:rPr>
          <w:rFonts w:ascii="Arial" w:eastAsia="Arial" w:hAnsi="Arial" w:cs="Arial"/>
          <w:b/>
          <w:i/>
          <w:sz w:val="18"/>
          <w:szCs w:val="18"/>
        </w:rPr>
        <w:t>all</w:t>
      </w:r>
      <w:r w:rsidRPr="00E63F7B">
        <w:rPr>
          <w:rFonts w:ascii="Arial" w:eastAsia="Arial" w:hAnsi="Arial" w:cs="Arial"/>
          <w:b/>
          <w:sz w:val="18"/>
          <w:szCs w:val="18"/>
        </w:rPr>
        <w:t xml:space="preserve"> questions. </w:t>
      </w:r>
    </w:p>
    <w:p w:rsidR="00E63F7B" w:rsidRPr="009644D2" w:rsidRDefault="0012017D" w:rsidP="009644D2">
      <w:pPr>
        <w:numPr>
          <w:ilvl w:val="0"/>
          <w:numId w:val="3"/>
        </w:numPr>
        <w:spacing w:after="0" w:line="240" w:lineRule="auto"/>
        <w:ind w:hanging="360"/>
        <w:rPr>
          <w:rFonts w:ascii="Arial" w:hAnsi="Arial" w:cs="Arial"/>
          <w:sz w:val="18"/>
          <w:szCs w:val="18"/>
        </w:rPr>
      </w:pPr>
      <w:r w:rsidRPr="00E63F7B">
        <w:rPr>
          <w:rFonts w:ascii="Arial" w:eastAsia="Arial" w:hAnsi="Arial" w:cs="Arial"/>
          <w:b/>
          <w:sz w:val="18"/>
          <w:szCs w:val="18"/>
        </w:rPr>
        <w:t>All information will remain confidential and will not affect the household’s financial assistance.</w:t>
      </w:r>
    </w:p>
    <w:p w:rsidR="009644D2" w:rsidRPr="009644D2" w:rsidRDefault="009644D2" w:rsidP="009644D2">
      <w:pPr>
        <w:spacing w:after="0" w:line="240" w:lineRule="auto"/>
        <w:ind w:left="360"/>
        <w:rPr>
          <w:rFonts w:ascii="Arial" w:hAnsi="Arial" w:cs="Arial"/>
          <w:sz w:val="18"/>
          <w:szCs w:val="18"/>
        </w:rPr>
      </w:pPr>
    </w:p>
    <w:tbl>
      <w:tblPr>
        <w:tblStyle w:val="TableGrid"/>
        <w:tblW w:w="0" w:type="auto"/>
        <w:tblInd w:w="31" w:type="dxa"/>
        <w:tblLook w:val="04A0" w:firstRow="1" w:lastRow="0" w:firstColumn="1" w:lastColumn="0" w:noHBand="0" w:noVBand="1"/>
      </w:tblPr>
      <w:tblGrid>
        <w:gridCol w:w="10790"/>
      </w:tblGrid>
      <w:tr w:rsidR="0012017D" w:rsidRPr="00E63F7B" w:rsidTr="009644D2">
        <w:trPr>
          <w:trHeight w:val="519"/>
        </w:trPr>
        <w:tc>
          <w:tcPr>
            <w:tcW w:w="10790" w:type="dxa"/>
            <w:tcBorders>
              <w:top w:val="double" w:sz="4" w:space="0" w:color="auto"/>
              <w:left w:val="double" w:sz="4" w:space="0" w:color="auto"/>
              <w:bottom w:val="double" w:sz="4" w:space="0" w:color="auto"/>
              <w:right w:val="double" w:sz="4" w:space="0" w:color="auto"/>
            </w:tcBorders>
            <w:shd w:val="clear" w:color="auto" w:fill="auto"/>
          </w:tcPr>
          <w:p w:rsidR="009644D2" w:rsidRDefault="009644D2" w:rsidP="0012017D">
            <w:pPr>
              <w:rPr>
                <w:rFonts w:ascii="Arial" w:eastAsia="Times New Roman" w:hAnsi="Arial" w:cs="Arial"/>
                <w:color w:val="FF0000"/>
                <w:sz w:val="4"/>
                <w:szCs w:val="4"/>
              </w:rPr>
            </w:pPr>
          </w:p>
          <w:p w:rsidR="009644D2" w:rsidRDefault="009644D2" w:rsidP="0012017D">
            <w:pPr>
              <w:rPr>
                <w:rFonts w:ascii="Arial" w:eastAsia="Times New Roman" w:hAnsi="Arial" w:cs="Arial"/>
                <w:color w:val="FF0000"/>
                <w:sz w:val="4"/>
                <w:szCs w:val="4"/>
              </w:rPr>
            </w:pPr>
          </w:p>
          <w:p w:rsidR="0012017D" w:rsidRPr="00E63F7B" w:rsidRDefault="0012017D" w:rsidP="0012017D">
            <w:pPr>
              <w:rPr>
                <w:rFonts w:ascii="Arial" w:eastAsia="Times New Roman" w:hAnsi="Arial" w:cs="Arial"/>
                <w:color w:val="FF0000"/>
                <w:sz w:val="18"/>
                <w:szCs w:val="18"/>
              </w:rPr>
            </w:pPr>
            <w:r w:rsidRPr="00E63F7B">
              <w:rPr>
                <w:rFonts w:ascii="Arial" w:eastAsia="Times New Roman" w:hAnsi="Arial" w:cs="Arial"/>
                <w:color w:val="FF0000"/>
                <w:sz w:val="18"/>
                <w:szCs w:val="18"/>
              </w:rPr>
              <w:t xml:space="preserve">YOU MAY HAVE POTENTIAL ENTITLEMENT TO BENEFITS UNDER A PROGRAM KNOWN AS </w:t>
            </w:r>
            <w:r w:rsidRPr="00E63F7B">
              <w:rPr>
                <w:rFonts w:ascii="Arial" w:eastAsia="Times New Roman" w:hAnsi="Arial" w:cs="Arial"/>
                <w:color w:val="FF0000"/>
                <w:sz w:val="18"/>
                <w:szCs w:val="18"/>
                <w:u w:val="single" w:color="FF0000"/>
              </w:rPr>
              <w:t>THE COLLEGE FEE WAIVER PROGRAM.</w:t>
            </w:r>
            <w:r w:rsidRPr="00E63F7B">
              <w:rPr>
                <w:rFonts w:ascii="Arial" w:eastAsia="Times New Roman" w:hAnsi="Arial" w:cs="Arial"/>
                <w:color w:val="FF0000"/>
                <w:sz w:val="18"/>
                <w:szCs w:val="18"/>
              </w:rPr>
              <w:t xml:space="preserve">  PLEASE CLICK ON THE RESOURCE LINK </w:t>
            </w:r>
            <w:hyperlink r:id="rId13">
              <w:r w:rsidRPr="00E63F7B">
                <w:rPr>
                  <w:rFonts w:ascii="Arial" w:eastAsia="Times New Roman" w:hAnsi="Arial" w:cs="Arial"/>
                  <w:color w:val="FF0000"/>
                  <w:sz w:val="18"/>
                  <w:szCs w:val="18"/>
                </w:rPr>
                <w:t xml:space="preserve">@ </w:t>
              </w:r>
            </w:hyperlink>
            <w:hyperlink r:id="rId14">
              <w:r w:rsidRPr="00E63F7B">
                <w:rPr>
                  <w:rFonts w:ascii="Arial" w:eastAsia="Times New Roman" w:hAnsi="Arial" w:cs="Arial"/>
                  <w:color w:val="0000FF"/>
                  <w:sz w:val="18"/>
                  <w:szCs w:val="18"/>
                  <w:u w:val="single" w:color="0000FF"/>
                </w:rPr>
                <w:t>www.dha.saccounty.net</w:t>
              </w:r>
            </w:hyperlink>
            <w:hyperlink r:id="rId15">
              <w:r w:rsidRPr="00E63F7B">
                <w:rPr>
                  <w:rFonts w:ascii="Arial" w:eastAsia="Times New Roman" w:hAnsi="Arial" w:cs="Arial"/>
                  <w:color w:val="FF0000"/>
                  <w:sz w:val="18"/>
                  <w:szCs w:val="18"/>
                </w:rPr>
                <w:t xml:space="preserve">  </w:t>
              </w:r>
            </w:hyperlink>
            <w:r w:rsidRPr="00E63F7B">
              <w:rPr>
                <w:rFonts w:ascii="Arial" w:eastAsia="Times New Roman" w:hAnsi="Arial" w:cs="Arial"/>
                <w:color w:val="FF0000"/>
                <w:sz w:val="18"/>
                <w:szCs w:val="18"/>
              </w:rPr>
              <w:t xml:space="preserve">OR CONTACT DHA </w:t>
            </w:r>
            <w:r w:rsidR="0047657B">
              <w:rPr>
                <w:rFonts w:ascii="Arial" w:eastAsia="Times New Roman" w:hAnsi="Arial" w:cs="Arial"/>
                <w:color w:val="FF0000"/>
                <w:sz w:val="18"/>
                <w:szCs w:val="18"/>
              </w:rPr>
              <w:t>AT (916) 875-32</w:t>
            </w:r>
            <w:r w:rsidR="00E63F7B">
              <w:rPr>
                <w:rFonts w:ascii="Arial" w:eastAsia="Times New Roman" w:hAnsi="Arial" w:cs="Arial"/>
                <w:color w:val="FF0000"/>
                <w:sz w:val="18"/>
                <w:szCs w:val="18"/>
              </w:rPr>
              <w:t>85.</w:t>
            </w:r>
          </w:p>
          <w:p w:rsidR="0012017D" w:rsidRPr="00E63F7B" w:rsidRDefault="0012017D" w:rsidP="0012017D">
            <w:pPr>
              <w:rPr>
                <w:rFonts w:ascii="Arial" w:eastAsia="Arial" w:hAnsi="Arial" w:cs="Arial"/>
                <w:b/>
                <w:sz w:val="18"/>
                <w:szCs w:val="18"/>
              </w:rPr>
            </w:pPr>
          </w:p>
        </w:tc>
      </w:tr>
    </w:tbl>
    <w:p w:rsidR="0012017D" w:rsidRPr="00E63F7B" w:rsidRDefault="0012017D" w:rsidP="009644D2">
      <w:pPr>
        <w:rPr>
          <w:rFonts w:ascii="Arial" w:hAnsi="Arial" w:cs="Arial"/>
          <w:sz w:val="18"/>
          <w:szCs w:val="18"/>
        </w:rPr>
      </w:pPr>
    </w:p>
    <w:sectPr w:rsidR="0012017D" w:rsidRPr="00E63F7B" w:rsidSect="0012017D">
      <w:pgSz w:w="12240" w:h="15840"/>
      <w:pgMar w:top="720" w:right="720" w:bottom="432"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33E0"/>
    <w:multiLevelType w:val="hybridMultilevel"/>
    <w:tmpl w:val="927ABA30"/>
    <w:lvl w:ilvl="0" w:tplc="35CC32CC">
      <w:start w:val="1"/>
      <w:numFmt w:val="decimal"/>
      <w:lvlText w:val="%1)"/>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B675F0">
      <w:start w:val="1"/>
      <w:numFmt w:val="bullet"/>
      <w:lvlText w:val=""/>
      <w:lvlJc w:val="left"/>
      <w:pPr>
        <w:ind w:left="7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0C84AB4">
      <w:start w:val="1"/>
      <w:numFmt w:val="bullet"/>
      <w:lvlText w:val="▪"/>
      <w:lvlJc w:val="left"/>
      <w:pPr>
        <w:ind w:left="14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D7043A6">
      <w:start w:val="1"/>
      <w:numFmt w:val="bullet"/>
      <w:lvlText w:val="•"/>
      <w:lvlJc w:val="left"/>
      <w:pPr>
        <w:ind w:left="21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AFE88C2">
      <w:start w:val="1"/>
      <w:numFmt w:val="bullet"/>
      <w:lvlText w:val="o"/>
      <w:lvlJc w:val="left"/>
      <w:pPr>
        <w:ind w:left="29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048CB92">
      <w:start w:val="1"/>
      <w:numFmt w:val="bullet"/>
      <w:lvlText w:val="▪"/>
      <w:lvlJc w:val="left"/>
      <w:pPr>
        <w:ind w:left="36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47E7508">
      <w:start w:val="1"/>
      <w:numFmt w:val="bullet"/>
      <w:lvlText w:val="•"/>
      <w:lvlJc w:val="left"/>
      <w:pPr>
        <w:ind w:left="43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D4ED6F2">
      <w:start w:val="1"/>
      <w:numFmt w:val="bullet"/>
      <w:lvlText w:val="o"/>
      <w:lvlJc w:val="left"/>
      <w:pPr>
        <w:ind w:left="50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03EEA54">
      <w:start w:val="1"/>
      <w:numFmt w:val="bullet"/>
      <w:lvlText w:val="▪"/>
      <w:lvlJc w:val="left"/>
      <w:pPr>
        <w:ind w:left="57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222063A4"/>
    <w:multiLevelType w:val="hybridMultilevel"/>
    <w:tmpl w:val="8CC25E84"/>
    <w:lvl w:ilvl="0" w:tplc="7F5208CE">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C5883A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54CEDFA">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FC27C50">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7768B1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55A6612">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BDE241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9AC5E6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EDAACE2">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nsid w:val="4BEF4F92"/>
    <w:multiLevelType w:val="hybridMultilevel"/>
    <w:tmpl w:val="CC2AFE4C"/>
    <w:lvl w:ilvl="0" w:tplc="35A429BE">
      <w:start w:val="1"/>
      <w:numFmt w:val="bullet"/>
      <w:lvlText w:val=""/>
      <w:lvlJc w:val="left"/>
      <w:pPr>
        <w:ind w:left="3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93221B8">
      <w:start w:val="1"/>
      <w:numFmt w:val="bullet"/>
      <w:lvlText w:val="o"/>
      <w:lvlJc w:val="left"/>
      <w:pPr>
        <w:ind w:left="11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BCAFE6C">
      <w:start w:val="1"/>
      <w:numFmt w:val="bullet"/>
      <w:lvlText w:val="▪"/>
      <w:lvlJc w:val="left"/>
      <w:pPr>
        <w:ind w:left="18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B1ACEE0">
      <w:start w:val="1"/>
      <w:numFmt w:val="bullet"/>
      <w:lvlText w:val="•"/>
      <w:lvlJc w:val="left"/>
      <w:pPr>
        <w:ind w:left="25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1BEE40C">
      <w:start w:val="1"/>
      <w:numFmt w:val="bullet"/>
      <w:lvlText w:val="o"/>
      <w:lvlJc w:val="left"/>
      <w:pPr>
        <w:ind w:left="32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D0634C8">
      <w:start w:val="1"/>
      <w:numFmt w:val="bullet"/>
      <w:lvlText w:val="▪"/>
      <w:lvlJc w:val="left"/>
      <w:pPr>
        <w:ind w:left="39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B86F0D0">
      <w:start w:val="1"/>
      <w:numFmt w:val="bullet"/>
      <w:lvlText w:val="•"/>
      <w:lvlJc w:val="left"/>
      <w:pPr>
        <w:ind w:left="47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53899A6">
      <w:start w:val="1"/>
      <w:numFmt w:val="bullet"/>
      <w:lvlText w:val="o"/>
      <w:lvlJc w:val="left"/>
      <w:pPr>
        <w:ind w:left="54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EA86E42">
      <w:start w:val="1"/>
      <w:numFmt w:val="bullet"/>
      <w:lvlText w:val="▪"/>
      <w:lvlJc w:val="left"/>
      <w:pPr>
        <w:ind w:left="61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7D"/>
    <w:rsid w:val="000468A3"/>
    <w:rsid w:val="0012017D"/>
    <w:rsid w:val="00192DAD"/>
    <w:rsid w:val="002256F2"/>
    <w:rsid w:val="00287AB5"/>
    <w:rsid w:val="0036017B"/>
    <w:rsid w:val="00456792"/>
    <w:rsid w:val="0047657B"/>
    <w:rsid w:val="004F60C3"/>
    <w:rsid w:val="00531F7D"/>
    <w:rsid w:val="00633EC8"/>
    <w:rsid w:val="008308EC"/>
    <w:rsid w:val="00850BF0"/>
    <w:rsid w:val="009644D2"/>
    <w:rsid w:val="00E11691"/>
    <w:rsid w:val="00E63F7B"/>
    <w:rsid w:val="00ED03E8"/>
    <w:rsid w:val="00EE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12017D"/>
    <w:pPr>
      <w:keepNext/>
      <w:keepLines/>
      <w:spacing w:after="0"/>
      <w:ind w:left="46"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17D"/>
    <w:rPr>
      <w:rFonts w:ascii="Arial" w:eastAsia="Arial" w:hAnsi="Arial" w:cs="Arial"/>
      <w:b/>
      <w:color w:val="000000"/>
      <w:u w:val="single" w:color="000000"/>
    </w:rPr>
  </w:style>
  <w:style w:type="table" w:styleId="TableGrid">
    <w:name w:val="Table Grid"/>
    <w:basedOn w:val="TableNormal"/>
    <w:uiPriority w:val="39"/>
    <w:rsid w:val="0012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17D"/>
    <w:pPr>
      <w:ind w:left="720"/>
      <w:contextualSpacing/>
    </w:pPr>
  </w:style>
  <w:style w:type="paragraph" w:customStyle="1" w:styleId="Default">
    <w:name w:val="Default"/>
    <w:rsid w:val="00E63F7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31F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12017D"/>
    <w:pPr>
      <w:keepNext/>
      <w:keepLines/>
      <w:spacing w:after="0"/>
      <w:ind w:left="46"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17D"/>
    <w:rPr>
      <w:rFonts w:ascii="Arial" w:eastAsia="Arial" w:hAnsi="Arial" w:cs="Arial"/>
      <w:b/>
      <w:color w:val="000000"/>
      <w:u w:val="single" w:color="000000"/>
    </w:rPr>
  </w:style>
  <w:style w:type="table" w:styleId="TableGrid">
    <w:name w:val="Table Grid"/>
    <w:basedOn w:val="TableNormal"/>
    <w:uiPriority w:val="39"/>
    <w:rsid w:val="0012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17D"/>
    <w:pPr>
      <w:ind w:left="720"/>
      <w:contextualSpacing/>
    </w:pPr>
  </w:style>
  <w:style w:type="paragraph" w:customStyle="1" w:styleId="Default">
    <w:name w:val="Default"/>
    <w:rsid w:val="00E63F7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31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800">
      <w:bodyDiv w:val="1"/>
      <w:marLeft w:val="0"/>
      <w:marRight w:val="0"/>
      <w:marTop w:val="0"/>
      <w:marBottom w:val="0"/>
      <w:divBdr>
        <w:top w:val="none" w:sz="0" w:space="0" w:color="auto"/>
        <w:left w:val="none" w:sz="0" w:space="0" w:color="auto"/>
        <w:bottom w:val="none" w:sz="0" w:space="0" w:color="auto"/>
        <w:right w:val="none" w:sz="0" w:space="0" w:color="auto"/>
      </w:divBdr>
    </w:div>
    <w:div w:id="391925141">
      <w:bodyDiv w:val="1"/>
      <w:marLeft w:val="0"/>
      <w:marRight w:val="0"/>
      <w:marTop w:val="0"/>
      <w:marBottom w:val="0"/>
      <w:divBdr>
        <w:top w:val="none" w:sz="0" w:space="0" w:color="auto"/>
        <w:left w:val="none" w:sz="0" w:space="0" w:color="auto"/>
        <w:bottom w:val="none" w:sz="0" w:space="0" w:color="auto"/>
        <w:right w:val="none" w:sz="0" w:space="0" w:color="auto"/>
      </w:divBdr>
    </w:div>
    <w:div w:id="1121460756">
      <w:bodyDiv w:val="1"/>
      <w:marLeft w:val="0"/>
      <w:marRight w:val="0"/>
      <w:marTop w:val="0"/>
      <w:marBottom w:val="0"/>
      <w:divBdr>
        <w:top w:val="none" w:sz="0" w:space="0" w:color="auto"/>
        <w:left w:val="none" w:sz="0" w:space="0" w:color="auto"/>
        <w:bottom w:val="none" w:sz="0" w:space="0" w:color="auto"/>
        <w:right w:val="none" w:sz="0" w:space="0" w:color="auto"/>
      </w:divBdr>
    </w:div>
    <w:div w:id="1774327910">
      <w:bodyDiv w:val="1"/>
      <w:marLeft w:val="0"/>
      <w:marRight w:val="0"/>
      <w:marTop w:val="0"/>
      <w:marBottom w:val="0"/>
      <w:divBdr>
        <w:top w:val="none" w:sz="0" w:space="0" w:color="auto"/>
        <w:left w:val="none" w:sz="0" w:space="0" w:color="auto"/>
        <w:bottom w:val="none" w:sz="0" w:space="0" w:color="auto"/>
        <w:right w:val="none" w:sz="0" w:space="0" w:color="auto"/>
      </w:divBdr>
    </w:div>
    <w:div w:id="18396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ha.saccounty.ne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s://ha.saccounty.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saccounty.net/" TargetMode="External"/><Relationship Id="rId5" Type="http://schemas.openxmlformats.org/officeDocument/2006/relationships/settings" Target="settings.xml"/><Relationship Id="rId15" Type="http://schemas.openxmlformats.org/officeDocument/2006/relationships/hyperlink" Target="https://ha.saccounty.net/" TargetMode="External"/><Relationship Id="rId10" Type="http://schemas.openxmlformats.org/officeDocument/2006/relationships/hyperlink" Target="https://ha.saccounty.net/"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ha.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90B060B0A9C049BE0F665F5D263B1C" ma:contentTypeVersion="2" ma:contentTypeDescription="Create a new document." ma:contentTypeScope="" ma:versionID="735e725f4aa124936ed7df6d950ad024">
  <xsd:schema xmlns:xsd="http://www.w3.org/2001/XMLSchema" xmlns:xs="http://www.w3.org/2001/XMLSchema" xmlns:p="http://schemas.microsoft.com/office/2006/metadata/properties" xmlns:ns1="http://schemas.microsoft.com/sharepoint/v3" xmlns:ns2="f2f665c2-d985-4cfe-8648-b6d6e0529b0a" targetNamespace="http://schemas.microsoft.com/office/2006/metadata/properties" ma:root="true" ma:fieldsID="3a891c94e745ec402bf506aa1a083033" ns1:_="" ns2:_="">
    <xsd:import namespace="http://schemas.microsoft.com/sharepoint/v3"/>
    <xsd:import namespace="f2f665c2-d985-4cfe-8648-b6d6e0529b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665c2-d985-4cfe-8648-b6d6e0529b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92973-ACB0-4A05-B2FC-7A0DBFABE03E}"/>
</file>

<file path=customXml/itemProps2.xml><?xml version="1.0" encoding="utf-8"?>
<ds:datastoreItem xmlns:ds="http://schemas.openxmlformats.org/officeDocument/2006/customXml" ds:itemID="{29799CA5-E12D-47E0-920C-2E8F54F8B7E5}"/>
</file>

<file path=customXml/itemProps3.xml><?xml version="1.0" encoding="utf-8"?>
<ds:datastoreItem xmlns:ds="http://schemas.openxmlformats.org/officeDocument/2006/customXml" ds:itemID="{67A41B17-F8C7-47C2-B082-AFF3E9C5EFF3}"/>
</file>

<file path=customXml/itemProps4.xml><?xml version="1.0" encoding="utf-8"?>
<ds:datastoreItem xmlns:ds="http://schemas.openxmlformats.org/officeDocument/2006/customXml" ds:itemID="{6B2B1D59-AC99-4C3B-B77B-8E901528558C}"/>
</file>

<file path=docProps/app.xml><?xml version="1.0" encoding="utf-8"?>
<Properties xmlns="http://schemas.openxmlformats.org/officeDocument/2006/extended-properties" xmlns:vt="http://schemas.openxmlformats.org/officeDocument/2006/docPropsVTypes">
  <Template>C8DD1233</Template>
  <TotalTime>3</TotalTime>
  <Pages>1</Pages>
  <Words>498</Words>
  <Characters>3187</Characters>
  <Application>Microsoft Office Word</Application>
  <DocSecurity>0</DocSecurity>
  <Lines>159</Lines>
  <Paragraphs>85</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PMCC 4th Watcher</dc:creator>
  <cp:lastModifiedBy>Espindola-Cisneros. Sandra</cp:lastModifiedBy>
  <cp:revision>3</cp:revision>
  <dcterms:created xsi:type="dcterms:W3CDTF">2017-01-25T17:21:00Z</dcterms:created>
  <dcterms:modified xsi:type="dcterms:W3CDTF">2017-01-25T17:23:00Z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0x0101007490B060B0A9C049BE0F665F5D263B1C</vt:lpwstr>
  </property>
</Properties>
</file>